
<file path=[Content_Types].xml><?xml version="1.0" encoding="utf-8"?>
<Types xmlns="http://schemas.openxmlformats.org/package/2006/content-types">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customXml/itemProps1.xml" ContentType="application/vnd.openxmlformats-officedocument.customXmlProperti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tyles.xml" ContentType="application/vnd.openxmlformats-officedocument.wordprocessingml.styles+xml"/>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1966E0" w:rsidRDefault="00E43561"/>
    <w:p w:rsidR="00C94C21" w:rsidRPr="00427787" w:rsidRDefault="00C94C21" w:rsidP="00C94C21">
      <w:pPr>
        <w:spacing w:after="120"/>
        <w:rPr>
          <w:rFonts w:ascii="Times New Roman" w:hAnsi="Times New Roman" w:cs="Times New Roman"/>
        </w:rPr>
      </w:pPr>
      <w:r w:rsidRPr="00427787">
        <w:rPr>
          <w:rFonts w:ascii="Times New Roman" w:hAnsi="Times New Roman" w:cs="Times New Roman"/>
          <w:sz w:val="28"/>
          <w:szCs w:val="28"/>
        </w:rPr>
        <w:t>Section A</w:t>
      </w:r>
      <w:r>
        <w:rPr>
          <w:rFonts w:ascii="Times New Roman" w:hAnsi="Times New Roman" w:cs="Times New Roman"/>
          <w:sz w:val="28"/>
          <w:szCs w:val="28"/>
        </w:rPr>
        <w:t xml:space="preserve"> – Description of the Educational Design Project</w:t>
      </w:r>
      <w:r w:rsidRPr="00427787">
        <w:rPr>
          <w:rFonts w:ascii="Times New Roman" w:hAnsi="Times New Roman" w:cs="Times New Roman"/>
          <w:sz w:val="28"/>
          <w:szCs w:val="28"/>
        </w:rPr>
        <w:t xml:space="preserve"> </w:t>
      </w:r>
      <w:r w:rsidRPr="00427787">
        <w:rPr>
          <w:rFonts w:ascii="Times New Roman" w:hAnsi="Times New Roman" w:cs="Times New Roman"/>
        </w:rPr>
        <w:t xml:space="preserve"> </w:t>
      </w:r>
    </w:p>
    <w:p w:rsidR="00C94C21" w:rsidRDefault="00C94C21" w:rsidP="00C94C21">
      <w:pPr>
        <w:spacing w:line="480" w:lineRule="auto"/>
        <w:rPr>
          <w:rFonts w:ascii="Times New Roman" w:hAnsi="Times New Roman" w:cs="Times New Roman"/>
        </w:rPr>
      </w:pPr>
      <w:r>
        <w:rPr>
          <w:rFonts w:ascii="Times New Roman" w:hAnsi="Times New Roman" w:cs="Times New Roman"/>
        </w:rPr>
        <w:tab/>
        <w:t xml:space="preserve">The Christian Education Committee needed to review the Child Protection Policy (CPP) that has been in place for ten years.  Significant revision was required to integrate new insurance requirements into the existing document.  This educational event consisted of facilitating the process of review and revision with the additional goal of creating foundational statements and a plan for teacher training.  </w:t>
      </w:r>
    </w:p>
    <w:p w:rsidR="00C94C21" w:rsidRDefault="00C94C21" w:rsidP="00C94C21">
      <w:pPr>
        <w:spacing w:line="480" w:lineRule="auto"/>
        <w:rPr>
          <w:rFonts w:ascii="Times New Roman" w:hAnsi="Times New Roman" w:cs="Times New Roman"/>
        </w:rPr>
      </w:pPr>
      <w:r>
        <w:rPr>
          <w:rFonts w:ascii="Times New Roman" w:hAnsi="Times New Roman" w:cs="Times New Roman"/>
        </w:rPr>
        <w:tab/>
        <w:t xml:space="preserve">I chose to use an educational theory described by Jack L. Seymour, Margaret Ann Crain, and Joseph V. Crockett in their book </w:t>
      </w:r>
      <w:r w:rsidRPr="000A2760">
        <w:rPr>
          <w:rFonts w:ascii="Times New Roman" w:hAnsi="Times New Roman" w:cs="Times New Roman"/>
          <w:i/>
        </w:rPr>
        <w:t>Educating Christians: The Intersection of Meaning, Learning, and Vocation</w:t>
      </w:r>
      <w:r>
        <w:rPr>
          <w:rFonts w:ascii="Times New Roman" w:hAnsi="Times New Roman" w:cs="Times New Roman"/>
        </w:rPr>
        <w:t xml:space="preserve"> because of the mutual and open search for meaning it suggests.  I found this resource specifically had an adaptation for the function of </w:t>
      </w:r>
      <w:r w:rsidRPr="000A2760">
        <w:rPr>
          <w:rFonts w:ascii="Times New Roman" w:hAnsi="Times New Roman" w:cs="Times New Roman"/>
          <w:i/>
        </w:rPr>
        <w:t>leadership</w:t>
      </w:r>
      <w:r>
        <w:rPr>
          <w:rFonts w:ascii="Times New Roman" w:hAnsi="Times New Roman" w:cs="Times New Roman"/>
        </w:rPr>
        <w:t xml:space="preserve">, and this function was a circular approach utilizing a particularly Reformed idea that how we are called to live with wholeness and justice in the world always needs to be reevaluated.  Thus the method I used to lead the committee to create a new CPP and supportive training materials was based on 1) an </w:t>
      </w:r>
      <w:r w:rsidRPr="007D68E8">
        <w:rPr>
          <w:rFonts w:ascii="Times New Roman" w:hAnsi="Times New Roman" w:cs="Times New Roman"/>
          <w:b/>
        </w:rPr>
        <w:t>exploration</w:t>
      </w:r>
      <w:r>
        <w:rPr>
          <w:rFonts w:ascii="Times New Roman" w:hAnsi="Times New Roman" w:cs="Times New Roman"/>
        </w:rPr>
        <w:t xml:space="preserve"> of our current circumstances utilizing the participants’ knowledge of the various age groups, 2) a </w:t>
      </w:r>
      <w:r w:rsidRPr="007D68E8">
        <w:rPr>
          <w:rFonts w:ascii="Times New Roman" w:hAnsi="Times New Roman" w:cs="Times New Roman"/>
          <w:b/>
        </w:rPr>
        <w:t>consideration</w:t>
      </w:r>
      <w:r>
        <w:rPr>
          <w:rFonts w:ascii="Times New Roman" w:hAnsi="Times New Roman" w:cs="Times New Roman"/>
        </w:rPr>
        <w:t xml:space="preserve"> of the realities of child abuse in light of a sophisticated look at some biblical foundations of our faith, and 3) a </w:t>
      </w:r>
      <w:r w:rsidRPr="007D68E8">
        <w:rPr>
          <w:rFonts w:ascii="Times New Roman" w:hAnsi="Times New Roman" w:cs="Times New Roman"/>
          <w:b/>
        </w:rPr>
        <w:t>discernment</w:t>
      </w:r>
      <w:r>
        <w:rPr>
          <w:rFonts w:ascii="Times New Roman" w:hAnsi="Times New Roman" w:cs="Times New Roman"/>
        </w:rPr>
        <w:t xml:space="preserve"> of how we can live out our call to protect children in a particularly Reformed theological way.</w:t>
      </w:r>
    </w:p>
    <w:p w:rsidR="00C94C21" w:rsidRDefault="00C94C21" w:rsidP="00C94C21">
      <w:pPr>
        <w:spacing w:line="480" w:lineRule="auto"/>
        <w:rPr>
          <w:rFonts w:ascii="Times New Roman" w:hAnsi="Times New Roman" w:cs="Times New Roman"/>
        </w:rPr>
      </w:pPr>
      <w:r>
        <w:rPr>
          <w:rFonts w:ascii="Times New Roman" w:hAnsi="Times New Roman" w:cs="Times New Roman"/>
        </w:rPr>
        <w:tab/>
        <w:t>The committee consisted of members with a variety of ages, vocational backgrounds, experiences teaching children of all age groups, and a sophisticated knowledge of education and religious education.  Because the participants have knowledge of human and faith development and extensive experience with children of various age groups, I chose teaching strategies that had members teaching each other about the age groups of which they have the most understanding.  My role as the teacher was to provide resources, in this case information that names and categorizes stages of human and faith development, and the role of the participants was to teach each other from their particular area of expertise or experience and to assume the role of learner to gain insight from others’ expertise.</w:t>
      </w:r>
    </w:p>
    <w:p w:rsidR="00C94C21" w:rsidRDefault="00C94C21" w:rsidP="00C94C21">
      <w:pPr>
        <w:spacing w:line="480" w:lineRule="auto"/>
        <w:rPr>
          <w:rFonts w:ascii="Times New Roman" w:hAnsi="Times New Roman" w:cs="Times New Roman"/>
        </w:rPr>
      </w:pPr>
      <w:r>
        <w:rPr>
          <w:rFonts w:ascii="Times New Roman" w:hAnsi="Times New Roman" w:cs="Times New Roman"/>
        </w:rPr>
        <w:tab/>
        <w:t>Because of the group’s academic sophistication and knowledge of research and capability for biblical interpretation I chose teaching strategies that had members doing their own exegetical work for the bible study.  For example, one man is heading off to seminary this year, another man has plans to attend seminary in the future, one woman is a college professor teaching research methods to education majors, one man is a microbiology scientist in the health care industry, and one woman trains people in the health care industry to use sophisticated products.  Others have financial and business skills that involve research experience. In a Socratic way of honoring the question as a catalyst for discussion, the method I chose was to have the participant’s own questions drive the research.  My role as teacher was to choose the foundational text, Psalm 8, anticipate what questions might be posed, and prepare resources to have quick access to potential answers, but to also provide for additional research as needed.  The role of the participants was to work together to research, achieve deeper understanding, to interpret, and construct meaning that might be applicable to the next step of our process.</w:t>
      </w:r>
    </w:p>
    <w:p w:rsidR="00C94C21" w:rsidRDefault="00C94C21" w:rsidP="00C94C21">
      <w:pPr>
        <w:spacing w:line="480" w:lineRule="auto"/>
        <w:rPr>
          <w:rFonts w:ascii="Times New Roman" w:hAnsi="Times New Roman" w:cs="Times New Roman"/>
        </w:rPr>
      </w:pPr>
      <w:r>
        <w:rPr>
          <w:rFonts w:ascii="Times New Roman" w:hAnsi="Times New Roman" w:cs="Times New Roman"/>
        </w:rPr>
        <w:tab/>
        <w:t xml:space="preserve">Because most of the participants were familiar with theological concepts and terminology I chose teaching strategies that had members going deeper into Reformed theology than might be expected.  In the role of teacher I had to provide more information, but did so in the form of a reading assignment and some lecture components but only in order to provide a catalyst for discussion and those sparingly peppered in amongst the discussion elements. </w:t>
      </w:r>
    </w:p>
    <w:p w:rsidR="00C94C21" w:rsidRDefault="00C94C21" w:rsidP="00C94C21">
      <w:pPr>
        <w:spacing w:line="480" w:lineRule="auto"/>
        <w:rPr>
          <w:rFonts w:ascii="Times New Roman" w:hAnsi="Times New Roman" w:cs="Times New Roman"/>
        </w:rPr>
      </w:pPr>
      <w:r>
        <w:rPr>
          <w:rFonts w:ascii="Times New Roman" w:hAnsi="Times New Roman" w:cs="Times New Roman"/>
        </w:rPr>
        <w:tab/>
        <w:t>Overall the teaching strategies employed were heavily student research oriented with group development of end-products that fed into the next phases of the project.  This educational design was intended to motivate and inspire the members of the CE Committee to achieve the end goal – which might otherwise have been a boring task to complete over the summer!   Discovering and articulating the biblical and theological underpinnings of our project was a foundation upon which to build a policy that would motivate and inspire those who must abide by it and a congregation that must commit to support it.</w:t>
      </w:r>
    </w:p>
    <w:p w:rsidR="00C94C21" w:rsidRDefault="00C94C21">
      <w:pPr>
        <w:rPr>
          <w:rFonts w:ascii="Times New Roman" w:hAnsi="Times New Roman" w:cs="Times New Roman"/>
        </w:rPr>
      </w:pPr>
      <w:r>
        <w:rPr>
          <w:rFonts w:ascii="Times New Roman" w:hAnsi="Times New Roman" w:cs="Times New Roman"/>
        </w:rPr>
        <w:br w:type="page"/>
      </w:r>
    </w:p>
    <w:p w:rsidR="00C94C21" w:rsidRDefault="00C94C21" w:rsidP="00C94C21">
      <w:pPr>
        <w:spacing w:line="480" w:lineRule="auto"/>
        <w:rPr>
          <w:rFonts w:ascii="Times New Roman" w:hAnsi="Times New Roman" w:cs="Times New Roman"/>
        </w:rPr>
      </w:pPr>
    </w:p>
    <w:p w:rsidR="00C94C21" w:rsidRPr="00427787" w:rsidRDefault="00C94C21" w:rsidP="00C94C21">
      <w:pPr>
        <w:spacing w:after="120"/>
        <w:rPr>
          <w:sz w:val="22"/>
        </w:rPr>
      </w:pPr>
      <w:r w:rsidRPr="00427787">
        <w:rPr>
          <w:rFonts w:ascii="Times New Roman" w:hAnsi="Times New Roman" w:cs="Times New Roman"/>
          <w:sz w:val="28"/>
          <w:szCs w:val="28"/>
        </w:rPr>
        <w:t>Section B</w:t>
      </w:r>
      <w:r>
        <w:rPr>
          <w:rFonts w:ascii="Times New Roman" w:hAnsi="Times New Roman" w:cs="Times New Roman"/>
          <w:sz w:val="28"/>
          <w:szCs w:val="28"/>
        </w:rPr>
        <w:t xml:space="preserve"> – Lesson Plan</w:t>
      </w:r>
      <w:r w:rsidRPr="003F187F">
        <w:rPr>
          <w:sz w:val="22"/>
        </w:rPr>
        <w:t xml:space="preserve"> </w:t>
      </w:r>
      <w:r>
        <w:rPr>
          <w:sz w:val="22"/>
        </w:rPr>
        <w:t xml:space="preserve"> </w:t>
      </w:r>
    </w:p>
    <w:p w:rsidR="00C94C21" w:rsidRDefault="00C94C21" w:rsidP="00C94C21">
      <w:pPr>
        <w:spacing w:line="480" w:lineRule="auto"/>
        <w:rPr>
          <w:rFonts w:ascii="Times New Roman" w:hAnsi="Times New Roman" w:cs="Times New Roman"/>
          <w:b/>
        </w:rPr>
      </w:pPr>
      <w:r>
        <w:rPr>
          <w:rFonts w:ascii="Times New Roman" w:hAnsi="Times New Roman" w:cs="Times New Roman"/>
          <w:b/>
        </w:rPr>
        <w:t xml:space="preserve">Outline of the </w:t>
      </w:r>
      <w:r w:rsidRPr="000B6D62">
        <w:rPr>
          <w:rFonts w:ascii="Times New Roman" w:hAnsi="Times New Roman" w:cs="Times New Roman"/>
          <w:b/>
        </w:rPr>
        <w:t xml:space="preserve">Process </w:t>
      </w:r>
      <w:r>
        <w:rPr>
          <w:rFonts w:ascii="Times New Roman" w:hAnsi="Times New Roman" w:cs="Times New Roman"/>
          <w:b/>
        </w:rPr>
        <w:t>to</w:t>
      </w:r>
      <w:r w:rsidRPr="000B6D62">
        <w:rPr>
          <w:rFonts w:ascii="Times New Roman" w:hAnsi="Times New Roman" w:cs="Times New Roman"/>
          <w:b/>
        </w:rPr>
        <w:t xml:space="preserve"> </w:t>
      </w:r>
      <w:r>
        <w:rPr>
          <w:rFonts w:ascii="Times New Roman" w:hAnsi="Times New Roman" w:cs="Times New Roman"/>
          <w:b/>
        </w:rPr>
        <w:t xml:space="preserve">Review and </w:t>
      </w:r>
      <w:r w:rsidRPr="000B6D62">
        <w:rPr>
          <w:rFonts w:ascii="Times New Roman" w:hAnsi="Times New Roman" w:cs="Times New Roman"/>
          <w:b/>
        </w:rPr>
        <w:t xml:space="preserve">Update Child Protection Policy (CPP) </w:t>
      </w:r>
    </w:p>
    <w:p w:rsidR="00C94C21" w:rsidRPr="000B6D62" w:rsidRDefault="00C94C21" w:rsidP="00C94C21">
      <w:pPr>
        <w:spacing w:line="480" w:lineRule="auto"/>
        <w:rPr>
          <w:rFonts w:ascii="Times New Roman" w:hAnsi="Times New Roman" w:cs="Times New Roman"/>
        </w:rPr>
      </w:pPr>
      <w:r w:rsidRPr="000B6D62">
        <w:rPr>
          <w:rFonts w:ascii="Times New Roman" w:hAnsi="Times New Roman" w:cs="Times New Roman"/>
          <w:b/>
        </w:rPr>
        <w:t>EXPLORE</w:t>
      </w:r>
      <w:r w:rsidRPr="000B6D62">
        <w:rPr>
          <w:rFonts w:ascii="Times New Roman" w:hAnsi="Times New Roman" w:cs="Times New Roman"/>
        </w:rPr>
        <w:t xml:space="preserve"> </w:t>
      </w:r>
      <w:r>
        <w:rPr>
          <w:rFonts w:ascii="Times New Roman" w:hAnsi="Times New Roman" w:cs="Times New Roman"/>
        </w:rPr>
        <w:t>our</w:t>
      </w:r>
      <w:r w:rsidRPr="000B6D62">
        <w:rPr>
          <w:rFonts w:ascii="Times New Roman" w:hAnsi="Times New Roman" w:cs="Times New Roman"/>
        </w:rPr>
        <w:t xml:space="preserve"> experiences and traditions related to educating and protecting children</w:t>
      </w:r>
      <w:r>
        <w:rPr>
          <w:rFonts w:ascii="Times New Roman" w:hAnsi="Times New Roman" w:cs="Times New Roman"/>
        </w:rPr>
        <w:t xml:space="preserve"> of various ages in our faith community.</w:t>
      </w:r>
      <w:r w:rsidRPr="000B6D62">
        <w:rPr>
          <w:rFonts w:ascii="Times New Roman" w:hAnsi="Times New Roman" w:cs="Times New Roman"/>
        </w:rPr>
        <w:t xml:space="preserve"> </w:t>
      </w:r>
    </w:p>
    <w:p w:rsidR="00C94C21" w:rsidRPr="000B6D62" w:rsidRDefault="00C94C21" w:rsidP="00C94C21">
      <w:pPr>
        <w:pStyle w:val="ListParagraph"/>
        <w:widowControl/>
        <w:numPr>
          <w:ilvl w:val="0"/>
          <w:numId w:val="1"/>
        </w:numPr>
        <w:autoSpaceDE/>
        <w:autoSpaceDN/>
        <w:adjustRightInd/>
        <w:spacing w:line="480" w:lineRule="auto"/>
        <w:rPr>
          <w:rFonts w:ascii="Times New Roman" w:hAnsi="Times New Roman"/>
        </w:rPr>
      </w:pPr>
      <w:r w:rsidRPr="000B6D62">
        <w:rPr>
          <w:rFonts w:ascii="Times New Roman" w:hAnsi="Times New Roman"/>
        </w:rPr>
        <w:t xml:space="preserve">Preparation – </w:t>
      </w:r>
      <w:r>
        <w:rPr>
          <w:rFonts w:ascii="Times New Roman" w:hAnsi="Times New Roman"/>
        </w:rPr>
        <w:t>review stages of development</w:t>
      </w:r>
      <w:r w:rsidRPr="000B6D62">
        <w:rPr>
          <w:rFonts w:ascii="Times New Roman" w:hAnsi="Times New Roman"/>
        </w:rPr>
        <w:t xml:space="preserve">, current CPP, and develop </w:t>
      </w:r>
      <w:r>
        <w:rPr>
          <w:rFonts w:ascii="Times New Roman" w:hAnsi="Times New Roman"/>
        </w:rPr>
        <w:t>a survey</w:t>
      </w:r>
    </w:p>
    <w:p w:rsidR="00C94C21" w:rsidRPr="000B6D62" w:rsidRDefault="00C94C21" w:rsidP="00C94C21">
      <w:pPr>
        <w:pStyle w:val="ListParagraph"/>
        <w:widowControl/>
        <w:numPr>
          <w:ilvl w:val="0"/>
          <w:numId w:val="1"/>
        </w:numPr>
        <w:autoSpaceDE/>
        <w:autoSpaceDN/>
        <w:adjustRightInd/>
        <w:spacing w:line="480" w:lineRule="auto"/>
        <w:rPr>
          <w:rFonts w:ascii="Times New Roman" w:hAnsi="Times New Roman"/>
        </w:rPr>
      </w:pPr>
      <w:r w:rsidRPr="000B6D62">
        <w:rPr>
          <w:rFonts w:ascii="Times New Roman" w:hAnsi="Times New Roman"/>
        </w:rPr>
        <w:t xml:space="preserve">Immersion Experience – </w:t>
      </w:r>
      <w:r>
        <w:rPr>
          <w:rFonts w:ascii="Times New Roman" w:hAnsi="Times New Roman"/>
        </w:rPr>
        <w:t>observe various age groups in educational environments</w:t>
      </w:r>
    </w:p>
    <w:p w:rsidR="00C94C21" w:rsidRPr="000C16AC" w:rsidRDefault="00C94C21" w:rsidP="00C94C21">
      <w:pPr>
        <w:pStyle w:val="ListParagraph"/>
        <w:widowControl/>
        <w:numPr>
          <w:ilvl w:val="0"/>
          <w:numId w:val="1"/>
        </w:numPr>
        <w:autoSpaceDE/>
        <w:autoSpaceDN/>
        <w:adjustRightInd/>
        <w:spacing w:line="480" w:lineRule="auto"/>
        <w:rPr>
          <w:rFonts w:ascii="Times New Roman" w:hAnsi="Times New Roman"/>
        </w:rPr>
      </w:pPr>
      <w:r w:rsidRPr="000C16AC">
        <w:rPr>
          <w:rFonts w:ascii="Times New Roman" w:hAnsi="Times New Roman"/>
        </w:rPr>
        <w:t xml:space="preserve">Reflection – indentify issues to address </w:t>
      </w:r>
    </w:p>
    <w:p w:rsidR="00C94C21" w:rsidRPr="000B6D62" w:rsidRDefault="00C94C21" w:rsidP="00C94C21">
      <w:pPr>
        <w:spacing w:line="480" w:lineRule="auto"/>
        <w:rPr>
          <w:rFonts w:ascii="Times New Roman" w:hAnsi="Times New Roman" w:cs="Times New Roman"/>
        </w:rPr>
      </w:pPr>
      <w:r w:rsidRPr="000B6D62">
        <w:rPr>
          <w:rFonts w:ascii="Times New Roman" w:hAnsi="Times New Roman" w:cs="Times New Roman"/>
          <w:b/>
        </w:rPr>
        <w:t>CONSIDER</w:t>
      </w:r>
      <w:r w:rsidRPr="000B6D62">
        <w:rPr>
          <w:rFonts w:ascii="Times New Roman" w:hAnsi="Times New Roman" w:cs="Times New Roman"/>
        </w:rPr>
        <w:t xml:space="preserve"> the foundations and meaning of what we value and seek to solve with our project so that we may be guided by clearly articulated beliefs.</w:t>
      </w:r>
    </w:p>
    <w:p w:rsidR="00C94C21" w:rsidRDefault="00C94C21" w:rsidP="00C94C21">
      <w:pPr>
        <w:pStyle w:val="ListParagraph"/>
        <w:widowControl/>
        <w:numPr>
          <w:ilvl w:val="0"/>
          <w:numId w:val="2"/>
        </w:numPr>
        <w:autoSpaceDE/>
        <w:autoSpaceDN/>
        <w:adjustRightInd/>
        <w:spacing w:line="480" w:lineRule="auto"/>
        <w:rPr>
          <w:rFonts w:ascii="Times New Roman" w:hAnsi="Times New Roman"/>
        </w:rPr>
      </w:pPr>
      <w:r w:rsidRPr="000C16AC">
        <w:rPr>
          <w:rFonts w:ascii="Times New Roman" w:hAnsi="Times New Roman"/>
        </w:rPr>
        <w:t xml:space="preserve">Preparation – Bible Study </w:t>
      </w:r>
    </w:p>
    <w:p w:rsidR="00C94C21" w:rsidRPr="000C16AC" w:rsidRDefault="00C94C21" w:rsidP="00C94C21">
      <w:pPr>
        <w:pStyle w:val="ListParagraph"/>
        <w:widowControl/>
        <w:numPr>
          <w:ilvl w:val="0"/>
          <w:numId w:val="2"/>
        </w:numPr>
        <w:autoSpaceDE/>
        <w:autoSpaceDN/>
        <w:adjustRightInd/>
        <w:spacing w:line="480" w:lineRule="auto"/>
        <w:rPr>
          <w:rFonts w:ascii="Times New Roman" w:hAnsi="Times New Roman"/>
        </w:rPr>
      </w:pPr>
      <w:r w:rsidRPr="000C16AC">
        <w:rPr>
          <w:rFonts w:ascii="Times New Roman" w:hAnsi="Times New Roman"/>
        </w:rPr>
        <w:t>Research - realities of child abuse</w:t>
      </w:r>
    </w:p>
    <w:p w:rsidR="00C94C21" w:rsidRPr="000C16AC" w:rsidRDefault="00C94C21" w:rsidP="00C94C21">
      <w:pPr>
        <w:pStyle w:val="ListParagraph"/>
        <w:widowControl/>
        <w:numPr>
          <w:ilvl w:val="0"/>
          <w:numId w:val="2"/>
        </w:numPr>
        <w:autoSpaceDE/>
        <w:autoSpaceDN/>
        <w:adjustRightInd/>
        <w:spacing w:line="480" w:lineRule="auto"/>
        <w:rPr>
          <w:rFonts w:ascii="Times New Roman" w:hAnsi="Times New Roman"/>
        </w:rPr>
      </w:pPr>
      <w:r w:rsidRPr="000C16AC">
        <w:rPr>
          <w:rFonts w:ascii="Times New Roman" w:hAnsi="Times New Roman"/>
        </w:rPr>
        <w:t xml:space="preserve">Reflection –create a statement of value and intent </w:t>
      </w:r>
    </w:p>
    <w:p w:rsidR="00C94C21" w:rsidRPr="000B6D62" w:rsidRDefault="00C94C21" w:rsidP="00C94C21">
      <w:pPr>
        <w:spacing w:line="480" w:lineRule="auto"/>
        <w:rPr>
          <w:rFonts w:ascii="Times New Roman" w:hAnsi="Times New Roman" w:cs="Times New Roman"/>
        </w:rPr>
      </w:pPr>
      <w:r w:rsidRPr="000B6D62">
        <w:rPr>
          <w:rFonts w:ascii="Times New Roman" w:hAnsi="Times New Roman" w:cs="Times New Roman"/>
          <w:b/>
        </w:rPr>
        <w:t>DISCERN</w:t>
      </w:r>
      <w:r w:rsidRPr="000B6D62">
        <w:rPr>
          <w:rFonts w:ascii="Times New Roman" w:hAnsi="Times New Roman" w:cs="Times New Roman"/>
        </w:rPr>
        <w:t xml:space="preserve"> the actions needed in order to </w:t>
      </w:r>
      <w:r>
        <w:rPr>
          <w:rFonts w:ascii="Times New Roman" w:hAnsi="Times New Roman" w:cs="Times New Roman"/>
        </w:rPr>
        <w:t>live out this commitment to protect children and our community of faith.</w:t>
      </w:r>
    </w:p>
    <w:p w:rsidR="00C94C21" w:rsidRDefault="00C94C21" w:rsidP="00C94C21">
      <w:pPr>
        <w:pStyle w:val="ListParagraph"/>
        <w:widowControl/>
        <w:numPr>
          <w:ilvl w:val="0"/>
          <w:numId w:val="3"/>
        </w:numPr>
        <w:autoSpaceDE/>
        <w:autoSpaceDN/>
        <w:adjustRightInd/>
        <w:spacing w:line="480" w:lineRule="auto"/>
        <w:rPr>
          <w:rFonts w:ascii="Times New Roman" w:hAnsi="Times New Roman"/>
        </w:rPr>
      </w:pPr>
      <w:r w:rsidRPr="003B3D98">
        <w:rPr>
          <w:rFonts w:ascii="Times New Roman" w:hAnsi="Times New Roman"/>
        </w:rPr>
        <w:t xml:space="preserve">Preparation – Examine </w:t>
      </w:r>
      <w:r>
        <w:rPr>
          <w:rFonts w:ascii="Times New Roman" w:hAnsi="Times New Roman"/>
        </w:rPr>
        <w:t>Reformed thoughts on leadership in community and Providence</w:t>
      </w:r>
    </w:p>
    <w:p w:rsidR="00C94C21" w:rsidRPr="003B3D98" w:rsidRDefault="00C94C21" w:rsidP="00C94C21">
      <w:pPr>
        <w:pStyle w:val="ListParagraph"/>
        <w:widowControl/>
        <w:numPr>
          <w:ilvl w:val="0"/>
          <w:numId w:val="3"/>
        </w:numPr>
        <w:autoSpaceDE/>
        <w:autoSpaceDN/>
        <w:adjustRightInd/>
        <w:spacing w:line="480" w:lineRule="auto"/>
        <w:rPr>
          <w:rFonts w:ascii="Times New Roman" w:hAnsi="Times New Roman"/>
        </w:rPr>
      </w:pPr>
      <w:r w:rsidRPr="003B3D98">
        <w:rPr>
          <w:rFonts w:ascii="Times New Roman" w:hAnsi="Times New Roman"/>
        </w:rPr>
        <w:t xml:space="preserve">Edit CPP – </w:t>
      </w:r>
      <w:r>
        <w:rPr>
          <w:rFonts w:ascii="Times New Roman" w:hAnsi="Times New Roman"/>
        </w:rPr>
        <w:t>address issues and discern what we are called to do</w:t>
      </w:r>
    </w:p>
    <w:p w:rsidR="00C94C21" w:rsidRDefault="00C94C21" w:rsidP="00C94C21">
      <w:pPr>
        <w:pStyle w:val="ListParagraph"/>
        <w:widowControl/>
        <w:numPr>
          <w:ilvl w:val="0"/>
          <w:numId w:val="3"/>
        </w:numPr>
        <w:autoSpaceDE/>
        <w:autoSpaceDN/>
        <w:adjustRightInd/>
        <w:spacing w:line="480" w:lineRule="auto"/>
        <w:rPr>
          <w:rFonts w:ascii="Times New Roman" w:hAnsi="Times New Roman"/>
        </w:rPr>
      </w:pPr>
      <w:r w:rsidRPr="000B6D62">
        <w:rPr>
          <w:rFonts w:ascii="Times New Roman" w:hAnsi="Times New Roman"/>
        </w:rPr>
        <w:t xml:space="preserve">Reflection – </w:t>
      </w:r>
      <w:r>
        <w:rPr>
          <w:rFonts w:ascii="Times New Roman" w:hAnsi="Times New Roman"/>
        </w:rPr>
        <w:t>create a plan to</w:t>
      </w:r>
      <w:r w:rsidRPr="000B6D62">
        <w:rPr>
          <w:rFonts w:ascii="Times New Roman" w:hAnsi="Times New Roman"/>
        </w:rPr>
        <w:t xml:space="preserve"> </w:t>
      </w:r>
      <w:r>
        <w:rPr>
          <w:rFonts w:ascii="Times New Roman" w:hAnsi="Times New Roman"/>
        </w:rPr>
        <w:t>live out our faith commitments to protect children</w:t>
      </w:r>
    </w:p>
    <w:p w:rsidR="00C94C21" w:rsidRDefault="00C94C21" w:rsidP="00C94C21">
      <w:pPr>
        <w:rPr>
          <w:rFonts w:ascii="Times New Roman" w:hAnsi="Times New Roman" w:cs="Times New Roman"/>
          <w:b/>
        </w:rPr>
      </w:pPr>
    </w:p>
    <w:p w:rsidR="00C94C21" w:rsidRDefault="00C94C21" w:rsidP="00C94C21">
      <w:pPr>
        <w:spacing w:line="480" w:lineRule="auto"/>
        <w:rPr>
          <w:rFonts w:ascii="Times New Roman" w:hAnsi="Times New Roman" w:cs="Times New Roman"/>
          <w:b/>
        </w:rPr>
      </w:pPr>
      <w:r w:rsidRPr="009520E9">
        <w:rPr>
          <w:rFonts w:ascii="Times New Roman" w:hAnsi="Times New Roman" w:cs="Times New Roman"/>
          <w:b/>
        </w:rPr>
        <w:t>Lesson Plan</w:t>
      </w:r>
    </w:p>
    <w:p w:rsidR="00C94C21" w:rsidRDefault="00C94C21" w:rsidP="00C94C21">
      <w:pPr>
        <w:spacing w:line="480" w:lineRule="auto"/>
        <w:rPr>
          <w:rFonts w:ascii="Times New Roman" w:hAnsi="Times New Roman" w:cs="Times New Roman"/>
        </w:rPr>
      </w:pPr>
      <w:r>
        <w:rPr>
          <w:rFonts w:ascii="Times New Roman" w:hAnsi="Times New Roman" w:cs="Times New Roman"/>
        </w:rPr>
        <w:tab/>
        <w:t xml:space="preserve">The leader will facilitate the process of creating a new Child Protection Policy (CPP) and supportive training materials that articulate the Christian Education Committee’s vision for preventing child abuse based on 1) an </w:t>
      </w:r>
      <w:r w:rsidRPr="007D68E8">
        <w:rPr>
          <w:rFonts w:ascii="Times New Roman" w:hAnsi="Times New Roman" w:cs="Times New Roman"/>
          <w:b/>
        </w:rPr>
        <w:t>exploration</w:t>
      </w:r>
      <w:r>
        <w:rPr>
          <w:rFonts w:ascii="Times New Roman" w:hAnsi="Times New Roman" w:cs="Times New Roman"/>
        </w:rPr>
        <w:t xml:space="preserve"> of our current circumstances at various age groups, 2) a </w:t>
      </w:r>
      <w:r w:rsidRPr="007D68E8">
        <w:rPr>
          <w:rFonts w:ascii="Times New Roman" w:hAnsi="Times New Roman" w:cs="Times New Roman"/>
          <w:b/>
        </w:rPr>
        <w:t>consideration</w:t>
      </w:r>
      <w:r>
        <w:rPr>
          <w:rFonts w:ascii="Times New Roman" w:hAnsi="Times New Roman" w:cs="Times New Roman"/>
        </w:rPr>
        <w:t xml:space="preserve"> of the realities of child abuse in light of our faith, and 3) a </w:t>
      </w:r>
      <w:r w:rsidRPr="007D68E8">
        <w:rPr>
          <w:rFonts w:ascii="Times New Roman" w:hAnsi="Times New Roman" w:cs="Times New Roman"/>
          <w:b/>
        </w:rPr>
        <w:t>discernment</w:t>
      </w:r>
      <w:r>
        <w:rPr>
          <w:rFonts w:ascii="Times New Roman" w:hAnsi="Times New Roman" w:cs="Times New Roman"/>
        </w:rPr>
        <w:t xml:space="preserve"> of how we can live out our call to protect children.</w:t>
      </w:r>
    </w:p>
    <w:p w:rsidR="00C94C21" w:rsidRDefault="00C94C21" w:rsidP="00C94C21">
      <w:pPr>
        <w:spacing w:line="480" w:lineRule="auto"/>
        <w:rPr>
          <w:rFonts w:ascii="Times New Roman" w:hAnsi="Times New Roman" w:cs="Times New Roman"/>
        </w:rPr>
      </w:pPr>
    </w:p>
    <w:tbl>
      <w:tblPr>
        <w:tblStyle w:val="TableGrid"/>
        <w:tblW w:w="0" w:type="auto"/>
        <w:tblLook w:val="0400"/>
      </w:tblPr>
      <w:tblGrid>
        <w:gridCol w:w="1728"/>
        <w:gridCol w:w="2520"/>
        <w:gridCol w:w="1530"/>
        <w:gridCol w:w="1260"/>
        <w:gridCol w:w="90"/>
        <w:gridCol w:w="540"/>
        <w:gridCol w:w="3348"/>
      </w:tblGrid>
      <w:tr w:rsidR="00B44F87">
        <w:tc>
          <w:tcPr>
            <w:tcW w:w="11016" w:type="dxa"/>
            <w:gridSpan w:val="7"/>
          </w:tcPr>
          <w:p w:rsidR="00B44F87" w:rsidRPr="00207BEE" w:rsidRDefault="00B44F87" w:rsidP="005E55FE">
            <w:pPr>
              <w:rPr>
                <w:rFonts w:ascii="Times New Roman" w:hAnsi="Times New Roman" w:cs="Times New Roman"/>
              </w:rPr>
            </w:pPr>
            <w:r w:rsidRPr="00C66628">
              <w:rPr>
                <w:rFonts w:ascii="Times New Roman" w:hAnsi="Times New Roman" w:cs="Times New Roman"/>
                <w:b/>
              </w:rPr>
              <w:t>(1</w:t>
            </w:r>
            <w:r>
              <w:rPr>
                <w:rFonts w:ascii="Times New Roman" w:hAnsi="Times New Roman"/>
                <w:b/>
              </w:rPr>
              <w:t xml:space="preserve">) </w:t>
            </w:r>
            <w:r w:rsidRPr="00C66628">
              <w:rPr>
                <w:rFonts w:ascii="Times New Roman" w:hAnsi="Times New Roman"/>
                <w:b/>
              </w:rPr>
              <w:t>EXPLORE</w:t>
            </w:r>
            <w:r w:rsidRPr="00C66628">
              <w:rPr>
                <w:rFonts w:ascii="Times New Roman" w:hAnsi="Times New Roman"/>
              </w:rPr>
              <w:t xml:space="preserve"> our experiences and traditions related to educating and protecting children of various ages in our faith community. Understanding the developmental needs of children and how our current CPP is enacted in the various learning environments will inform the process of reviewing and updating our policy.</w:t>
            </w:r>
          </w:p>
        </w:tc>
      </w:tr>
      <w:tr w:rsidR="00B44F87">
        <w:tc>
          <w:tcPr>
            <w:tcW w:w="11016" w:type="dxa"/>
            <w:gridSpan w:val="7"/>
          </w:tcPr>
          <w:p w:rsidR="00B44F87" w:rsidRPr="00207BEE" w:rsidRDefault="00B44F87" w:rsidP="005E55FE">
            <w:pPr>
              <w:rPr>
                <w:rFonts w:ascii="Times New Roman" w:hAnsi="Times New Roman" w:cs="Times New Roman"/>
              </w:rPr>
            </w:pPr>
            <w:r>
              <w:rPr>
                <w:rFonts w:ascii="Times New Roman" w:hAnsi="Times New Roman" w:cs="Times New Roman"/>
              </w:rPr>
              <w:t>Objective</w:t>
            </w:r>
            <w:r w:rsidRPr="000B6D62">
              <w:rPr>
                <w:rFonts w:ascii="Times New Roman" w:hAnsi="Times New Roman" w:cs="Times New Roman"/>
              </w:rPr>
              <w:t>:  Demonstrate knowledge and understanding of the circumstances governed by our Child Protection Policy</w:t>
            </w:r>
            <w:r>
              <w:rPr>
                <w:rFonts w:ascii="Times New Roman" w:hAnsi="Times New Roman" w:cs="Times New Roman"/>
              </w:rPr>
              <w:t xml:space="preserve"> (CPP)</w:t>
            </w:r>
            <w:r w:rsidRPr="000B6D62">
              <w:rPr>
                <w:rFonts w:ascii="Times New Roman" w:hAnsi="Times New Roman" w:cs="Times New Roman"/>
              </w:rPr>
              <w:t xml:space="preserve"> at the various stages of development by generating a list of issues to address for the CPP review and update.</w:t>
            </w:r>
          </w:p>
        </w:tc>
      </w:tr>
      <w:tr w:rsidR="00B44F87">
        <w:tc>
          <w:tcPr>
            <w:tcW w:w="1728" w:type="dxa"/>
          </w:tcPr>
          <w:p w:rsidR="00B44F87" w:rsidRPr="00207BEE" w:rsidRDefault="00B44F87" w:rsidP="005E55FE">
            <w:pPr>
              <w:rPr>
                <w:rFonts w:ascii="Times New Roman" w:hAnsi="Times New Roman" w:cs="Times New Roman"/>
              </w:rPr>
            </w:pPr>
            <w:r>
              <w:rPr>
                <w:rFonts w:ascii="Times New Roman" w:hAnsi="Times New Roman" w:cs="Times New Roman"/>
              </w:rPr>
              <w:t>Component:</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Summary:</w:t>
            </w:r>
          </w:p>
        </w:tc>
        <w:tc>
          <w:tcPr>
            <w:tcW w:w="3978"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Environment:</w:t>
            </w:r>
          </w:p>
        </w:tc>
      </w:tr>
      <w:tr w:rsidR="00B44F87">
        <w:tc>
          <w:tcPr>
            <w:tcW w:w="1728" w:type="dxa"/>
          </w:tcPr>
          <w:p w:rsidR="00B44F87" w:rsidRPr="000266B3" w:rsidRDefault="00B44F87" w:rsidP="005E55FE">
            <w:pPr>
              <w:rPr>
                <w:rFonts w:ascii="Times New Roman" w:hAnsi="Times New Roman" w:cs="Times New Roman"/>
                <w:b/>
              </w:rPr>
            </w:pPr>
            <w:r w:rsidRPr="000266B3">
              <w:rPr>
                <w:rFonts w:ascii="Times New Roman" w:hAnsi="Times New Roman" w:cs="Times New Roman"/>
                <w:b/>
              </w:rPr>
              <w:t>Preparation</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rPr>
              <w:t>D</w:t>
            </w:r>
            <w:r w:rsidRPr="000B6D62">
              <w:rPr>
                <w:rFonts w:ascii="Times New Roman" w:hAnsi="Times New Roman"/>
              </w:rPr>
              <w:t xml:space="preserve">iscuss human and faith development information, review </w:t>
            </w:r>
            <w:r>
              <w:rPr>
                <w:rFonts w:ascii="Times New Roman" w:hAnsi="Times New Roman"/>
              </w:rPr>
              <w:t xml:space="preserve">our </w:t>
            </w:r>
            <w:r w:rsidRPr="000B6D62">
              <w:rPr>
                <w:rFonts w:ascii="Times New Roman" w:hAnsi="Times New Roman"/>
              </w:rPr>
              <w:t xml:space="preserve">current CPP, and develop </w:t>
            </w:r>
            <w:r>
              <w:rPr>
                <w:rFonts w:ascii="Times New Roman" w:hAnsi="Times New Roman"/>
              </w:rPr>
              <w:t xml:space="preserve">a </w:t>
            </w:r>
            <w:r w:rsidRPr="000B6D62">
              <w:rPr>
                <w:rFonts w:ascii="Times New Roman" w:hAnsi="Times New Roman"/>
              </w:rPr>
              <w:t xml:space="preserve">survey of information that we will gather </w:t>
            </w:r>
            <w:r>
              <w:rPr>
                <w:rFonts w:ascii="Times New Roman" w:hAnsi="Times New Roman"/>
              </w:rPr>
              <w:t xml:space="preserve">during immersion experiences </w:t>
            </w:r>
            <w:r w:rsidRPr="000B6D62">
              <w:rPr>
                <w:rFonts w:ascii="Times New Roman" w:hAnsi="Times New Roman"/>
              </w:rPr>
              <w:t xml:space="preserve">and share </w:t>
            </w:r>
            <w:r>
              <w:rPr>
                <w:rFonts w:ascii="Times New Roman" w:hAnsi="Times New Roman"/>
              </w:rPr>
              <w:t>later with the group.</w:t>
            </w:r>
          </w:p>
        </w:tc>
        <w:tc>
          <w:tcPr>
            <w:tcW w:w="3978" w:type="dxa"/>
            <w:gridSpan w:val="3"/>
          </w:tcPr>
          <w:p w:rsidR="00B44F87" w:rsidRPr="00207BEE" w:rsidRDefault="00B44F87" w:rsidP="005E55FE">
            <w:pPr>
              <w:pStyle w:val="ListParagraph"/>
              <w:widowControl/>
              <w:tabs>
                <w:tab w:val="right" w:pos="9360"/>
              </w:tabs>
              <w:autoSpaceDE/>
              <w:autoSpaceDN/>
              <w:adjustRightInd/>
              <w:ind w:left="0"/>
              <w:rPr>
                <w:rFonts w:ascii="Times New Roman" w:hAnsi="Times New Roman"/>
              </w:rPr>
            </w:pPr>
            <w:r>
              <w:rPr>
                <w:rFonts w:ascii="Times New Roman" w:hAnsi="Times New Roman"/>
              </w:rPr>
              <w:t>Tables and chairs arranged to enable large group discussion while having handout resources spread out before each participant.  A whiteboard visible to all is required as well the means for a scribe to record and disseminate the survey, i.e. a laptop with either printer or email access.</w:t>
            </w:r>
          </w:p>
        </w:tc>
      </w:tr>
      <w:tr w:rsidR="00B44F87">
        <w:tc>
          <w:tcPr>
            <w:tcW w:w="1728" w:type="dxa"/>
          </w:tcPr>
          <w:p w:rsidR="00B44F87" w:rsidRPr="00207BEE" w:rsidRDefault="00B44F87" w:rsidP="005E55FE">
            <w:pPr>
              <w:rPr>
                <w:rFonts w:ascii="Times New Roman" w:hAnsi="Times New Roman" w:cs="Times New Roman"/>
              </w:rPr>
            </w:pPr>
            <w:r>
              <w:rPr>
                <w:rFonts w:ascii="Times New Roman" w:hAnsi="Times New Roman" w:cs="Times New Roman"/>
              </w:rPr>
              <w:t>Activity:</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Objective:</w:t>
            </w:r>
          </w:p>
        </w:tc>
        <w:tc>
          <w:tcPr>
            <w:tcW w:w="3978"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Resources:</w:t>
            </w:r>
          </w:p>
        </w:tc>
      </w:tr>
      <w:tr w:rsidR="00B44F87">
        <w:tc>
          <w:tcPr>
            <w:tcW w:w="1728" w:type="dxa"/>
          </w:tcPr>
          <w:p w:rsidR="00B44F87" w:rsidRDefault="00B44F87" w:rsidP="005E55FE">
            <w:pPr>
              <w:rPr>
                <w:rFonts w:ascii="Times New Roman" w:hAnsi="Times New Roman"/>
              </w:rPr>
            </w:pPr>
            <w:r>
              <w:rPr>
                <w:rFonts w:ascii="Times New Roman" w:hAnsi="Times New Roman"/>
              </w:rPr>
              <w:t xml:space="preserve">Human and Faith Development </w:t>
            </w:r>
          </w:p>
          <w:p w:rsidR="00B44F87" w:rsidRPr="00D6729E" w:rsidRDefault="00B44F87" w:rsidP="005E55FE">
            <w:pPr>
              <w:rPr>
                <w:rFonts w:ascii="Times New Roman" w:hAnsi="Times New Roman" w:cs="Times New Roman"/>
                <w:i/>
              </w:rPr>
            </w:pPr>
            <w:r w:rsidRPr="00D6729E">
              <w:rPr>
                <w:rFonts w:ascii="Times New Roman" w:hAnsi="Times New Roman"/>
                <w:i/>
              </w:rPr>
              <w:t>30 minutes</w:t>
            </w:r>
          </w:p>
        </w:tc>
        <w:tc>
          <w:tcPr>
            <w:tcW w:w="5310" w:type="dxa"/>
            <w:gridSpan w:val="3"/>
          </w:tcPr>
          <w:p w:rsidR="00B44F87" w:rsidRPr="00600D16" w:rsidRDefault="00B44F87" w:rsidP="005E55FE">
            <w:pPr>
              <w:rPr>
                <w:rFonts w:ascii="Times New Roman" w:hAnsi="Times New Roman" w:cs="Times New Roman"/>
              </w:rPr>
            </w:pPr>
            <w:r>
              <w:rPr>
                <w:rFonts w:ascii="Times New Roman" w:hAnsi="Times New Roman"/>
              </w:rPr>
              <w:t>Learn about human and faith development at various age groups and what challenges each may pose for child abuse prevention.</w:t>
            </w:r>
          </w:p>
        </w:tc>
        <w:tc>
          <w:tcPr>
            <w:tcW w:w="3978" w:type="dxa"/>
            <w:gridSpan w:val="3"/>
          </w:tcPr>
          <w:p w:rsidR="00B44F87" w:rsidRDefault="00B44F87" w:rsidP="005E55FE">
            <w:pPr>
              <w:rPr>
                <w:rFonts w:ascii="Times New Roman" w:hAnsi="Times New Roman" w:cs="Times New Roman"/>
              </w:rPr>
            </w:pPr>
            <w:r>
              <w:rPr>
                <w:rFonts w:ascii="Times New Roman" w:hAnsi="Times New Roman" w:cs="Times New Roman"/>
              </w:rPr>
              <w:t>Handouts</w:t>
            </w:r>
          </w:p>
          <w:p w:rsidR="00B44F87" w:rsidRPr="007026D6" w:rsidRDefault="00B44F87" w:rsidP="005E55FE">
            <w:pPr>
              <w:ind w:left="288" w:hanging="288"/>
              <w:rPr>
                <w:rFonts w:ascii="Times New Roman" w:hAnsi="Times New Roman"/>
                <w:i/>
              </w:rPr>
            </w:pPr>
            <w:r w:rsidRPr="007026D6">
              <w:rPr>
                <w:rFonts w:ascii="Times New Roman" w:hAnsi="Times New Roman"/>
                <w:i/>
              </w:rPr>
              <w:t>Erikson’s Stages of Psychosocial Development</w:t>
            </w:r>
          </w:p>
          <w:p w:rsidR="00B44F87" w:rsidRPr="00782742" w:rsidRDefault="00B44F87" w:rsidP="005E55FE">
            <w:pPr>
              <w:ind w:left="288" w:hanging="288"/>
              <w:rPr>
                <w:rFonts w:ascii="Times New Roman" w:hAnsi="Times New Roman"/>
              </w:rPr>
            </w:pPr>
            <w:r w:rsidRPr="007026D6">
              <w:rPr>
                <w:rFonts w:ascii="Times New Roman" w:hAnsi="Times New Roman"/>
                <w:i/>
              </w:rPr>
              <w:t>Fowler’s Stages of Faith Development</w:t>
            </w:r>
            <w:r>
              <w:rPr>
                <w:rFonts w:ascii="Times New Roman" w:hAnsi="Times New Roman"/>
              </w:rPr>
              <w:t xml:space="preserve"> </w:t>
            </w:r>
          </w:p>
        </w:tc>
      </w:tr>
      <w:tr w:rsidR="00B44F87">
        <w:tc>
          <w:tcPr>
            <w:tcW w:w="11016" w:type="dxa"/>
            <w:gridSpan w:val="7"/>
          </w:tcPr>
          <w:p w:rsidR="00B44F87" w:rsidRPr="00D75EB7" w:rsidRDefault="00B44F87" w:rsidP="00B44F87">
            <w:pPr>
              <w:pStyle w:val="ListParagraph"/>
              <w:widowControl/>
              <w:numPr>
                <w:ilvl w:val="0"/>
                <w:numId w:val="5"/>
              </w:numPr>
              <w:autoSpaceDE/>
              <w:autoSpaceDN/>
              <w:adjustRightInd/>
              <w:rPr>
                <w:rFonts w:ascii="Times New Roman" w:hAnsi="Times New Roman"/>
              </w:rPr>
            </w:pPr>
            <w:r>
              <w:rPr>
                <w:rFonts w:ascii="Times New Roman" w:hAnsi="Times New Roman"/>
              </w:rPr>
              <w:t>Opening Prayer:  Dear Lord, open our eyes to see your children with new understanding.  We thank you, Lord, for giving us the opportunity to walk alongside these dear ones.  We pray that you give us wisdom as we start this special project to envision a way to protect them. Amen.</w:t>
            </w:r>
          </w:p>
          <w:p w:rsidR="00B44F87" w:rsidRDefault="00B44F87" w:rsidP="00B44F87">
            <w:pPr>
              <w:pStyle w:val="ListParagraph"/>
              <w:widowControl/>
              <w:numPr>
                <w:ilvl w:val="0"/>
                <w:numId w:val="4"/>
              </w:numPr>
              <w:tabs>
                <w:tab w:val="right" w:pos="9360"/>
              </w:tabs>
              <w:autoSpaceDE/>
              <w:autoSpaceDN/>
              <w:adjustRightInd/>
              <w:rPr>
                <w:rFonts w:ascii="Times New Roman" w:hAnsi="Times New Roman"/>
              </w:rPr>
            </w:pPr>
            <w:r>
              <w:rPr>
                <w:rFonts w:ascii="Times New Roman" w:hAnsi="Times New Roman"/>
              </w:rPr>
              <w:t xml:space="preserve">Have CE Committee members each choose one age group with which they are most familiar and in turn read aloud the information from the Erikson chart and corresponding information from the Fowler chart.  For each stage encourage group discussion about what adults can do to help a child negotiate that stage and what vulnerabilities to an abuse of power are perceptible.  </w:t>
            </w:r>
          </w:p>
        </w:tc>
      </w:tr>
      <w:tr w:rsidR="00B44F87">
        <w:tc>
          <w:tcPr>
            <w:tcW w:w="1728" w:type="dxa"/>
          </w:tcPr>
          <w:p w:rsidR="00B44F87" w:rsidRPr="00207BEE" w:rsidRDefault="00B44F87" w:rsidP="005E55FE">
            <w:pPr>
              <w:rPr>
                <w:rFonts w:ascii="Times New Roman" w:hAnsi="Times New Roman" w:cs="Times New Roman"/>
              </w:rPr>
            </w:pPr>
            <w:r>
              <w:rPr>
                <w:rFonts w:ascii="Times New Roman" w:hAnsi="Times New Roman" w:cs="Times New Roman"/>
              </w:rPr>
              <w:t>Activity:</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Objective:</w:t>
            </w:r>
          </w:p>
        </w:tc>
        <w:tc>
          <w:tcPr>
            <w:tcW w:w="3978"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Resources:</w:t>
            </w:r>
          </w:p>
        </w:tc>
      </w:tr>
      <w:tr w:rsidR="00B44F87">
        <w:tc>
          <w:tcPr>
            <w:tcW w:w="1728" w:type="dxa"/>
          </w:tcPr>
          <w:p w:rsidR="00B44F87" w:rsidRDefault="00B44F87" w:rsidP="005E55FE">
            <w:pPr>
              <w:rPr>
                <w:rFonts w:ascii="Times New Roman" w:hAnsi="Times New Roman"/>
              </w:rPr>
            </w:pPr>
            <w:r>
              <w:rPr>
                <w:rFonts w:ascii="Times New Roman" w:hAnsi="Times New Roman"/>
              </w:rPr>
              <w:t>Current CPP</w:t>
            </w:r>
          </w:p>
          <w:p w:rsidR="00B44F87" w:rsidRPr="00D6729E" w:rsidRDefault="00B44F87" w:rsidP="005E55FE">
            <w:pPr>
              <w:rPr>
                <w:rFonts w:ascii="Times New Roman" w:hAnsi="Times New Roman" w:cs="Times New Roman"/>
                <w:i/>
              </w:rPr>
            </w:pPr>
            <w:r w:rsidRPr="00D6729E">
              <w:rPr>
                <w:rFonts w:ascii="Times New Roman" w:hAnsi="Times New Roman"/>
                <w:i/>
              </w:rPr>
              <w:t>15 minutes</w:t>
            </w:r>
          </w:p>
        </w:tc>
        <w:tc>
          <w:tcPr>
            <w:tcW w:w="5310" w:type="dxa"/>
            <w:gridSpan w:val="3"/>
          </w:tcPr>
          <w:p w:rsidR="00B44F87" w:rsidRPr="00207BEE" w:rsidRDefault="00B44F87" w:rsidP="005E55FE">
            <w:pPr>
              <w:pStyle w:val="ListParagraph"/>
              <w:widowControl/>
              <w:tabs>
                <w:tab w:val="right" w:pos="9360"/>
              </w:tabs>
              <w:autoSpaceDE/>
              <w:autoSpaceDN/>
              <w:adjustRightInd/>
              <w:ind w:left="0"/>
              <w:rPr>
                <w:rFonts w:ascii="Times New Roman" w:hAnsi="Times New Roman"/>
              </w:rPr>
            </w:pPr>
            <w:r>
              <w:rPr>
                <w:rFonts w:ascii="Times New Roman" w:hAnsi="Times New Roman"/>
              </w:rPr>
              <w:t>Understand the current standards so as to inform the next step in our research – the immersion experience.</w:t>
            </w:r>
          </w:p>
        </w:tc>
        <w:tc>
          <w:tcPr>
            <w:tcW w:w="3978" w:type="dxa"/>
            <w:gridSpan w:val="3"/>
          </w:tcPr>
          <w:p w:rsidR="00B44F87" w:rsidRPr="007026D6" w:rsidRDefault="00B44F87" w:rsidP="005E55FE">
            <w:pPr>
              <w:ind w:left="288" w:hanging="288"/>
              <w:rPr>
                <w:rFonts w:ascii="Times New Roman" w:hAnsi="Times New Roman" w:cs="Times New Roman"/>
              </w:rPr>
            </w:pPr>
            <w:r w:rsidRPr="007026D6">
              <w:rPr>
                <w:rFonts w:ascii="Times New Roman" w:hAnsi="Times New Roman"/>
              </w:rPr>
              <w:t>Child Protection Policy with new insurance requirements overlay</w:t>
            </w:r>
          </w:p>
        </w:tc>
      </w:tr>
      <w:tr w:rsidR="00B44F87">
        <w:tc>
          <w:tcPr>
            <w:tcW w:w="11016" w:type="dxa"/>
            <w:gridSpan w:val="7"/>
          </w:tcPr>
          <w:p w:rsidR="00B44F87" w:rsidRPr="00782742" w:rsidRDefault="00B44F87" w:rsidP="00B44F87">
            <w:pPr>
              <w:pStyle w:val="ListParagraph"/>
              <w:widowControl/>
              <w:numPr>
                <w:ilvl w:val="0"/>
                <w:numId w:val="4"/>
              </w:numPr>
              <w:tabs>
                <w:tab w:val="right" w:pos="9360"/>
              </w:tabs>
              <w:autoSpaceDE/>
              <w:autoSpaceDN/>
              <w:adjustRightInd/>
              <w:rPr>
                <w:rFonts w:ascii="Times New Roman" w:hAnsi="Times New Roman"/>
              </w:rPr>
            </w:pPr>
            <w:r>
              <w:rPr>
                <w:rFonts w:ascii="Times New Roman" w:hAnsi="Times New Roman"/>
              </w:rPr>
              <w:t>Review the policy together briefly helping each other to achieve a basic understanding of the existing standards.</w:t>
            </w:r>
          </w:p>
        </w:tc>
      </w:tr>
      <w:tr w:rsidR="00B44F87">
        <w:tc>
          <w:tcPr>
            <w:tcW w:w="1728" w:type="dxa"/>
          </w:tcPr>
          <w:p w:rsidR="00B44F87" w:rsidRPr="00207BEE" w:rsidRDefault="00B44F87" w:rsidP="005E55FE">
            <w:pPr>
              <w:rPr>
                <w:rFonts w:ascii="Times New Roman" w:hAnsi="Times New Roman" w:cs="Times New Roman"/>
              </w:rPr>
            </w:pPr>
            <w:r>
              <w:rPr>
                <w:rFonts w:ascii="Times New Roman" w:hAnsi="Times New Roman" w:cs="Times New Roman"/>
              </w:rPr>
              <w:t>Activity:</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Objective:</w:t>
            </w:r>
          </w:p>
        </w:tc>
        <w:tc>
          <w:tcPr>
            <w:tcW w:w="3978"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Resources:</w:t>
            </w:r>
          </w:p>
        </w:tc>
      </w:tr>
      <w:tr w:rsidR="00B44F87">
        <w:tc>
          <w:tcPr>
            <w:tcW w:w="1728" w:type="dxa"/>
          </w:tcPr>
          <w:p w:rsidR="00B44F87" w:rsidRDefault="00B44F87" w:rsidP="005E55FE">
            <w:pPr>
              <w:rPr>
                <w:rFonts w:ascii="Times New Roman" w:hAnsi="Times New Roman"/>
              </w:rPr>
            </w:pPr>
            <w:r>
              <w:rPr>
                <w:rFonts w:ascii="Times New Roman" w:hAnsi="Times New Roman"/>
              </w:rPr>
              <w:t>Develop Survey</w:t>
            </w:r>
          </w:p>
          <w:p w:rsidR="00B44F87" w:rsidRPr="00853A9E" w:rsidRDefault="00B44F87" w:rsidP="005E55FE">
            <w:pPr>
              <w:rPr>
                <w:rFonts w:ascii="Times New Roman" w:hAnsi="Times New Roman" w:cs="Times New Roman"/>
                <w:i/>
              </w:rPr>
            </w:pPr>
            <w:r w:rsidRPr="00853A9E">
              <w:rPr>
                <w:rFonts w:ascii="Times New Roman" w:hAnsi="Times New Roman"/>
                <w:i/>
              </w:rPr>
              <w:t>15 minutes</w:t>
            </w:r>
          </w:p>
        </w:tc>
        <w:tc>
          <w:tcPr>
            <w:tcW w:w="5310" w:type="dxa"/>
            <w:gridSpan w:val="3"/>
          </w:tcPr>
          <w:p w:rsidR="00B44F87" w:rsidRPr="00207BEE" w:rsidRDefault="00B44F87" w:rsidP="005E55FE">
            <w:pPr>
              <w:pStyle w:val="ListParagraph"/>
              <w:widowControl/>
              <w:autoSpaceDE/>
              <w:autoSpaceDN/>
              <w:adjustRightInd/>
              <w:ind w:left="0"/>
              <w:rPr>
                <w:rFonts w:ascii="Times New Roman" w:hAnsi="Times New Roman"/>
              </w:rPr>
            </w:pPr>
            <w:r>
              <w:rPr>
                <w:rFonts w:ascii="Times New Roman" w:hAnsi="Times New Roman"/>
              </w:rPr>
              <w:t>List the types of information we will gather during immersion experiences and later share with each other.</w:t>
            </w:r>
          </w:p>
        </w:tc>
        <w:tc>
          <w:tcPr>
            <w:tcW w:w="3978" w:type="dxa"/>
            <w:gridSpan w:val="3"/>
          </w:tcPr>
          <w:p w:rsidR="00B44F87" w:rsidRDefault="00B44F87" w:rsidP="005E55FE">
            <w:pPr>
              <w:pStyle w:val="ListParagraph"/>
              <w:widowControl/>
              <w:autoSpaceDE/>
              <w:autoSpaceDN/>
              <w:adjustRightInd/>
              <w:ind w:left="288" w:hanging="288"/>
              <w:rPr>
                <w:rFonts w:ascii="Times New Roman" w:hAnsi="Times New Roman"/>
              </w:rPr>
            </w:pPr>
            <w:r>
              <w:rPr>
                <w:rFonts w:ascii="Times New Roman" w:hAnsi="Times New Roman"/>
              </w:rPr>
              <w:t>White board and marker</w:t>
            </w:r>
          </w:p>
          <w:p w:rsidR="00B44F87" w:rsidRPr="00207BEE" w:rsidRDefault="00B44F87" w:rsidP="005E55FE">
            <w:pPr>
              <w:pStyle w:val="ListParagraph"/>
              <w:widowControl/>
              <w:autoSpaceDE/>
              <w:autoSpaceDN/>
              <w:adjustRightInd/>
              <w:ind w:left="288" w:hanging="288"/>
              <w:rPr>
                <w:rFonts w:ascii="Times New Roman" w:hAnsi="Times New Roman"/>
              </w:rPr>
            </w:pPr>
            <w:r>
              <w:rPr>
                <w:rFonts w:ascii="Times New Roman" w:hAnsi="Times New Roman"/>
              </w:rPr>
              <w:t>Computer, laptop, or tablet and printer or access to email</w:t>
            </w:r>
          </w:p>
        </w:tc>
      </w:tr>
      <w:tr w:rsidR="00B44F87">
        <w:tc>
          <w:tcPr>
            <w:tcW w:w="11016" w:type="dxa"/>
            <w:gridSpan w:val="7"/>
          </w:tcPr>
          <w:p w:rsidR="00B44F87" w:rsidRDefault="00B44F87" w:rsidP="00B44F87">
            <w:pPr>
              <w:pStyle w:val="ListParagraph"/>
              <w:widowControl/>
              <w:numPr>
                <w:ilvl w:val="0"/>
                <w:numId w:val="6"/>
              </w:numPr>
              <w:autoSpaceDE/>
              <w:autoSpaceDN/>
              <w:adjustRightInd/>
              <w:rPr>
                <w:rFonts w:ascii="Times New Roman" w:hAnsi="Times New Roman"/>
              </w:rPr>
            </w:pPr>
            <w:r>
              <w:rPr>
                <w:rFonts w:ascii="Times New Roman" w:hAnsi="Times New Roman"/>
              </w:rPr>
              <w:t>Ask CE Committee to choose an educational environment to visit in the next few weeks that involves an age group that is unfamiliar.  For example, if the member is an 8</w:t>
            </w:r>
            <w:r w:rsidRPr="00A84C33">
              <w:rPr>
                <w:rFonts w:ascii="Times New Roman" w:hAnsi="Times New Roman"/>
                <w:vertAlign w:val="superscript"/>
              </w:rPr>
              <w:t>th</w:t>
            </w:r>
            <w:r>
              <w:rPr>
                <w:rFonts w:ascii="Times New Roman" w:hAnsi="Times New Roman"/>
              </w:rPr>
              <w:t xml:space="preserve"> grade teacher visit a Kindergarten class, or if the member is a Preschool Sunday School teacher visit a High School Youth Group activity.</w:t>
            </w:r>
          </w:p>
          <w:p w:rsidR="00B44F87" w:rsidRDefault="00B44F87" w:rsidP="00B44F87">
            <w:pPr>
              <w:pStyle w:val="ListParagraph"/>
              <w:widowControl/>
              <w:numPr>
                <w:ilvl w:val="0"/>
                <w:numId w:val="6"/>
              </w:numPr>
              <w:autoSpaceDE/>
              <w:autoSpaceDN/>
              <w:adjustRightInd/>
              <w:rPr>
                <w:rFonts w:ascii="Times New Roman" w:hAnsi="Times New Roman"/>
              </w:rPr>
            </w:pPr>
            <w:r>
              <w:rPr>
                <w:rFonts w:ascii="Times New Roman" w:hAnsi="Times New Roman"/>
              </w:rPr>
              <w:t xml:space="preserve">Brainstorm with the group what information might be gathered during the immersion experience that would be valuable to our purpose and made available to share with the group afterwards.  </w:t>
            </w:r>
          </w:p>
          <w:p w:rsidR="00B44F87" w:rsidRDefault="00B44F87" w:rsidP="00B44F87">
            <w:pPr>
              <w:pStyle w:val="ListParagraph"/>
              <w:widowControl/>
              <w:numPr>
                <w:ilvl w:val="0"/>
                <w:numId w:val="6"/>
              </w:numPr>
              <w:autoSpaceDE/>
              <w:autoSpaceDN/>
              <w:adjustRightInd/>
              <w:rPr>
                <w:rFonts w:ascii="Times New Roman" w:hAnsi="Times New Roman"/>
              </w:rPr>
            </w:pPr>
            <w:r>
              <w:rPr>
                <w:rFonts w:ascii="Times New Roman" w:hAnsi="Times New Roman"/>
              </w:rPr>
              <w:t>Organize and document the results of the brainstorming session into a survey form that can be printed to take with them or emailed to each participant.</w:t>
            </w:r>
          </w:p>
          <w:p w:rsidR="00B44F87" w:rsidRPr="00D75EB7" w:rsidRDefault="00B44F87" w:rsidP="00B44F87">
            <w:pPr>
              <w:pStyle w:val="ListParagraph"/>
              <w:widowControl/>
              <w:numPr>
                <w:ilvl w:val="0"/>
                <w:numId w:val="6"/>
              </w:numPr>
              <w:autoSpaceDE/>
              <w:autoSpaceDN/>
              <w:adjustRightInd/>
              <w:rPr>
                <w:rFonts w:ascii="Times New Roman" w:hAnsi="Times New Roman"/>
              </w:rPr>
            </w:pPr>
            <w:r>
              <w:rPr>
                <w:rFonts w:ascii="Times New Roman" w:hAnsi="Times New Roman"/>
              </w:rPr>
              <w:t>Closing Prayer – ask for a volunteer to lead.</w:t>
            </w:r>
          </w:p>
          <w:p w:rsidR="00B44F87" w:rsidRDefault="00B44F87" w:rsidP="005E55FE">
            <w:pPr>
              <w:rPr>
                <w:rFonts w:ascii="Times New Roman" w:hAnsi="Times New Roman" w:cs="Times New Roman"/>
              </w:rPr>
            </w:pPr>
          </w:p>
        </w:tc>
      </w:tr>
      <w:tr w:rsidR="00B44F87">
        <w:tc>
          <w:tcPr>
            <w:tcW w:w="1728" w:type="dxa"/>
          </w:tcPr>
          <w:p w:rsidR="00B44F87" w:rsidRPr="00207BEE" w:rsidRDefault="00B44F87" w:rsidP="005E55FE">
            <w:pPr>
              <w:rPr>
                <w:rFonts w:ascii="Times New Roman" w:hAnsi="Times New Roman" w:cs="Times New Roman"/>
              </w:rPr>
            </w:pPr>
            <w:r>
              <w:rPr>
                <w:rFonts w:ascii="Times New Roman" w:hAnsi="Times New Roman" w:cs="Times New Roman"/>
              </w:rPr>
              <w:t>Component:</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Summary:</w:t>
            </w:r>
          </w:p>
        </w:tc>
        <w:tc>
          <w:tcPr>
            <w:tcW w:w="3978"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Environment:</w:t>
            </w:r>
          </w:p>
        </w:tc>
      </w:tr>
      <w:tr w:rsidR="00B44F87">
        <w:tc>
          <w:tcPr>
            <w:tcW w:w="1728" w:type="dxa"/>
          </w:tcPr>
          <w:p w:rsidR="00B44F87" w:rsidRPr="00E05326" w:rsidRDefault="00B44F87" w:rsidP="005E55FE">
            <w:pPr>
              <w:rPr>
                <w:rFonts w:ascii="Times New Roman" w:hAnsi="Times New Roman" w:cs="Times New Roman"/>
                <w:b/>
              </w:rPr>
            </w:pPr>
            <w:r w:rsidRPr="00E05326">
              <w:rPr>
                <w:rFonts w:ascii="Times New Roman" w:hAnsi="Times New Roman" w:cs="Times New Roman"/>
                <w:b/>
              </w:rPr>
              <w:t>Engagement</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rPr>
              <w:t xml:space="preserve">Members of the CE Committee will </w:t>
            </w:r>
            <w:r w:rsidRPr="000B6D62">
              <w:rPr>
                <w:rFonts w:ascii="Times New Roman" w:hAnsi="Times New Roman"/>
              </w:rPr>
              <w:t xml:space="preserve">observe a class, youth group activity, or children’s worship service </w:t>
            </w:r>
            <w:r>
              <w:rPr>
                <w:rFonts w:ascii="Times New Roman" w:hAnsi="Times New Roman"/>
              </w:rPr>
              <w:t>in order to experience first-hand the environments in which our existing policy is currently enacted.  Members are to purposefully choose an age group they are less familiar with to enhance understanding.</w:t>
            </w:r>
          </w:p>
        </w:tc>
        <w:tc>
          <w:tcPr>
            <w:tcW w:w="3978" w:type="dxa"/>
            <w:gridSpan w:val="3"/>
          </w:tcPr>
          <w:p w:rsidR="00B44F87" w:rsidRPr="00207BEE" w:rsidRDefault="00B44F87" w:rsidP="005E55FE">
            <w:pPr>
              <w:pStyle w:val="ListParagraph"/>
              <w:widowControl/>
              <w:autoSpaceDE/>
              <w:autoSpaceDN/>
              <w:adjustRightInd/>
              <w:ind w:left="0"/>
              <w:rPr>
                <w:rFonts w:ascii="Times New Roman" w:hAnsi="Times New Roman"/>
              </w:rPr>
            </w:pPr>
            <w:r>
              <w:rPr>
                <w:rFonts w:ascii="Times New Roman" w:hAnsi="Times New Roman"/>
              </w:rPr>
              <w:t>The actual classroom, worship room, or youth room for the particular age group chosen is especially useful for observing how the environment and staff work within the standards called for by the existing policy.</w:t>
            </w:r>
          </w:p>
        </w:tc>
      </w:tr>
      <w:tr w:rsidR="00B44F87">
        <w:tc>
          <w:tcPr>
            <w:tcW w:w="1728" w:type="dxa"/>
          </w:tcPr>
          <w:p w:rsidR="00B44F87" w:rsidRPr="00207BEE" w:rsidRDefault="00B44F87" w:rsidP="005E55FE">
            <w:pPr>
              <w:rPr>
                <w:rFonts w:ascii="Times New Roman" w:hAnsi="Times New Roman" w:cs="Times New Roman"/>
              </w:rPr>
            </w:pPr>
            <w:r>
              <w:rPr>
                <w:rFonts w:ascii="Times New Roman" w:hAnsi="Times New Roman" w:cs="Times New Roman"/>
              </w:rPr>
              <w:t>Activity:</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Objective:</w:t>
            </w:r>
          </w:p>
        </w:tc>
        <w:tc>
          <w:tcPr>
            <w:tcW w:w="3978"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Resources:</w:t>
            </w:r>
          </w:p>
        </w:tc>
      </w:tr>
      <w:tr w:rsidR="00B44F87">
        <w:tc>
          <w:tcPr>
            <w:tcW w:w="1728" w:type="dxa"/>
          </w:tcPr>
          <w:p w:rsidR="00B44F87" w:rsidRDefault="00B44F87" w:rsidP="005E55FE">
            <w:pPr>
              <w:rPr>
                <w:rFonts w:ascii="Times New Roman" w:hAnsi="Times New Roman"/>
              </w:rPr>
            </w:pPr>
            <w:r>
              <w:rPr>
                <w:rFonts w:ascii="Times New Roman" w:hAnsi="Times New Roman"/>
              </w:rPr>
              <w:t>Immersion</w:t>
            </w:r>
          </w:p>
          <w:p w:rsidR="00B44F87" w:rsidRPr="00853A9E" w:rsidRDefault="00B44F87" w:rsidP="005E55FE">
            <w:pPr>
              <w:rPr>
                <w:rFonts w:ascii="Times New Roman" w:hAnsi="Times New Roman" w:cs="Times New Roman"/>
                <w:i/>
              </w:rPr>
            </w:pPr>
            <w:r w:rsidRPr="00853A9E">
              <w:rPr>
                <w:rFonts w:ascii="Times New Roman" w:hAnsi="Times New Roman"/>
                <w:i/>
              </w:rPr>
              <w:t>60 – 90 minutes</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rPr>
              <w:t>Gather information</w:t>
            </w:r>
            <w:r w:rsidRPr="000B6D62">
              <w:rPr>
                <w:rFonts w:ascii="Times New Roman" w:hAnsi="Times New Roman"/>
              </w:rPr>
              <w:t xml:space="preserve"> to bring back to the group for reflection</w:t>
            </w:r>
            <w:r>
              <w:rPr>
                <w:rFonts w:ascii="Times New Roman" w:hAnsi="Times New Roman"/>
              </w:rPr>
              <w:t xml:space="preserve"> from experiences, observations and insights gained during the visit to an educational environment that is less familiar.</w:t>
            </w:r>
          </w:p>
        </w:tc>
        <w:tc>
          <w:tcPr>
            <w:tcW w:w="3978" w:type="dxa"/>
            <w:gridSpan w:val="3"/>
          </w:tcPr>
          <w:p w:rsidR="00B44F87" w:rsidRPr="00FD2995" w:rsidRDefault="00B44F87" w:rsidP="005E55FE">
            <w:pPr>
              <w:pStyle w:val="ListParagraph"/>
              <w:widowControl/>
              <w:autoSpaceDE/>
              <w:autoSpaceDN/>
              <w:adjustRightInd/>
              <w:ind w:left="0"/>
              <w:rPr>
                <w:rFonts w:ascii="Times New Roman" w:hAnsi="Times New Roman"/>
              </w:rPr>
            </w:pPr>
            <w:r>
              <w:rPr>
                <w:rFonts w:ascii="Times New Roman" w:hAnsi="Times New Roman"/>
              </w:rPr>
              <w:t>Survey developed during the last activity of the previous component.</w:t>
            </w:r>
          </w:p>
        </w:tc>
      </w:tr>
      <w:tr w:rsidR="00B44F87">
        <w:tc>
          <w:tcPr>
            <w:tcW w:w="11016" w:type="dxa"/>
            <w:gridSpan w:val="7"/>
          </w:tcPr>
          <w:p w:rsidR="00B44F87" w:rsidRDefault="00B44F87" w:rsidP="00B44F87">
            <w:pPr>
              <w:pStyle w:val="ListParagraph"/>
              <w:widowControl/>
              <w:numPr>
                <w:ilvl w:val="0"/>
                <w:numId w:val="7"/>
              </w:numPr>
              <w:autoSpaceDE/>
              <w:autoSpaceDN/>
              <w:adjustRightInd/>
              <w:rPr>
                <w:rFonts w:ascii="Times New Roman" w:hAnsi="Times New Roman"/>
              </w:rPr>
            </w:pPr>
            <w:r>
              <w:rPr>
                <w:rFonts w:ascii="Times New Roman" w:hAnsi="Times New Roman"/>
              </w:rPr>
              <w:t>Members are to attend an educational event of their choosing to observe, making sure to inform the event’s leader of our project and purpose for the visit.</w:t>
            </w:r>
          </w:p>
          <w:p w:rsidR="00B44F87" w:rsidRPr="00782742" w:rsidRDefault="00B44F87" w:rsidP="00B44F87">
            <w:pPr>
              <w:pStyle w:val="ListParagraph"/>
              <w:widowControl/>
              <w:numPr>
                <w:ilvl w:val="0"/>
                <w:numId w:val="7"/>
              </w:numPr>
              <w:autoSpaceDE/>
              <w:autoSpaceDN/>
              <w:adjustRightInd/>
              <w:rPr>
                <w:rFonts w:ascii="Times New Roman" w:hAnsi="Times New Roman"/>
              </w:rPr>
            </w:pPr>
            <w:r>
              <w:rPr>
                <w:rFonts w:ascii="Times New Roman" w:hAnsi="Times New Roman"/>
              </w:rPr>
              <w:t>After attending the event members are to complete the survey of information and bring to the next step in the process – reflection.</w:t>
            </w:r>
          </w:p>
        </w:tc>
      </w:tr>
      <w:tr w:rsidR="00B44F87">
        <w:tc>
          <w:tcPr>
            <w:tcW w:w="1728" w:type="dxa"/>
          </w:tcPr>
          <w:p w:rsidR="00B44F87" w:rsidRPr="00207BEE" w:rsidRDefault="00B44F87" w:rsidP="005E55FE">
            <w:pPr>
              <w:rPr>
                <w:rFonts w:ascii="Times New Roman" w:hAnsi="Times New Roman" w:cs="Times New Roman"/>
              </w:rPr>
            </w:pPr>
            <w:r>
              <w:rPr>
                <w:rFonts w:ascii="Times New Roman" w:hAnsi="Times New Roman" w:cs="Times New Roman"/>
              </w:rPr>
              <w:t>Component:</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Summary:</w:t>
            </w:r>
          </w:p>
        </w:tc>
        <w:tc>
          <w:tcPr>
            <w:tcW w:w="3978"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Environment:</w:t>
            </w:r>
          </w:p>
        </w:tc>
      </w:tr>
      <w:tr w:rsidR="00B44F87">
        <w:tc>
          <w:tcPr>
            <w:tcW w:w="1728" w:type="dxa"/>
          </w:tcPr>
          <w:p w:rsidR="00B44F87" w:rsidRPr="00FD2995" w:rsidRDefault="00B44F87" w:rsidP="005E55FE">
            <w:pPr>
              <w:rPr>
                <w:rFonts w:ascii="Times New Roman" w:hAnsi="Times New Roman" w:cs="Times New Roman"/>
                <w:b/>
              </w:rPr>
            </w:pPr>
            <w:r w:rsidRPr="00FD2995">
              <w:rPr>
                <w:rFonts w:ascii="Times New Roman" w:hAnsi="Times New Roman" w:cs="Times New Roman"/>
                <w:b/>
              </w:rPr>
              <w:t>Reflection</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rPr>
              <w:t xml:space="preserve">Reflecting upon our learning and experiences, in light of scripture and our beliefs articulated by our Reformed tradition in </w:t>
            </w:r>
            <w:r w:rsidRPr="000D0357">
              <w:rPr>
                <w:rFonts w:ascii="Times New Roman" w:hAnsi="Times New Roman"/>
                <w:i/>
              </w:rPr>
              <w:t>A Brief Statement of Faith</w:t>
            </w:r>
            <w:r>
              <w:rPr>
                <w:rFonts w:ascii="Times New Roman" w:hAnsi="Times New Roman"/>
              </w:rPr>
              <w:t>, members will i</w:t>
            </w:r>
            <w:r w:rsidRPr="000B6D62">
              <w:rPr>
                <w:rFonts w:ascii="Times New Roman" w:hAnsi="Times New Roman"/>
              </w:rPr>
              <w:t xml:space="preserve">dentify issues to address </w:t>
            </w:r>
            <w:r>
              <w:rPr>
                <w:rFonts w:ascii="Times New Roman" w:hAnsi="Times New Roman"/>
              </w:rPr>
              <w:t>during course of this project.</w:t>
            </w:r>
          </w:p>
        </w:tc>
        <w:tc>
          <w:tcPr>
            <w:tcW w:w="3978" w:type="dxa"/>
            <w:gridSpan w:val="3"/>
          </w:tcPr>
          <w:p w:rsidR="00B44F87" w:rsidRPr="00207BEE" w:rsidRDefault="00B44F87" w:rsidP="005E55FE">
            <w:pPr>
              <w:rPr>
                <w:rFonts w:ascii="Times New Roman" w:hAnsi="Times New Roman" w:cs="Times New Roman"/>
              </w:rPr>
            </w:pPr>
            <w:r>
              <w:rPr>
                <w:rFonts w:ascii="Times New Roman" w:hAnsi="Times New Roman"/>
              </w:rPr>
              <w:t xml:space="preserve">A quiet place with comfortable chairs for contemplative activities.  Tables are optional as Bibles and handouts can be held in a lap.  The last activity will move from room to room to take place in the actual rooms of observation.  </w:t>
            </w:r>
          </w:p>
        </w:tc>
      </w:tr>
      <w:tr w:rsidR="00B44F87">
        <w:tc>
          <w:tcPr>
            <w:tcW w:w="1728" w:type="dxa"/>
          </w:tcPr>
          <w:p w:rsidR="00B44F87" w:rsidRPr="00207BEE" w:rsidRDefault="00B44F87" w:rsidP="005E55FE">
            <w:pPr>
              <w:rPr>
                <w:rFonts w:ascii="Times New Roman" w:hAnsi="Times New Roman" w:cs="Times New Roman"/>
              </w:rPr>
            </w:pPr>
            <w:r>
              <w:rPr>
                <w:rFonts w:ascii="Times New Roman" w:hAnsi="Times New Roman" w:cs="Times New Roman"/>
              </w:rPr>
              <w:t>Activity:</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Objective:</w:t>
            </w:r>
          </w:p>
        </w:tc>
        <w:tc>
          <w:tcPr>
            <w:tcW w:w="3978"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Resources:</w:t>
            </w:r>
          </w:p>
        </w:tc>
      </w:tr>
      <w:tr w:rsidR="00B44F87">
        <w:tc>
          <w:tcPr>
            <w:tcW w:w="1728" w:type="dxa"/>
          </w:tcPr>
          <w:p w:rsidR="00B44F87" w:rsidRDefault="00B44F87" w:rsidP="005E55FE">
            <w:pPr>
              <w:rPr>
                <w:rFonts w:ascii="Times New Roman" w:hAnsi="Times New Roman"/>
              </w:rPr>
            </w:pPr>
            <w:r>
              <w:rPr>
                <w:rFonts w:ascii="Times New Roman" w:hAnsi="Times New Roman"/>
              </w:rPr>
              <w:t>Practicing God’s Presence</w:t>
            </w:r>
          </w:p>
          <w:p w:rsidR="00B44F87" w:rsidRPr="00853A9E" w:rsidRDefault="00B44F87" w:rsidP="005E55FE">
            <w:pPr>
              <w:rPr>
                <w:rFonts w:ascii="Times New Roman" w:hAnsi="Times New Roman" w:cs="Times New Roman"/>
                <w:i/>
              </w:rPr>
            </w:pPr>
            <w:r w:rsidRPr="00853A9E">
              <w:rPr>
                <w:rFonts w:ascii="Times New Roman" w:hAnsi="Times New Roman"/>
                <w:i/>
              </w:rPr>
              <w:t>5 minutes</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rPr>
              <w:t>Nurture your relationship with God by spending time paying attention to God and thinking about mutual commitment in the relationship.</w:t>
            </w:r>
          </w:p>
        </w:tc>
        <w:tc>
          <w:tcPr>
            <w:tcW w:w="3978" w:type="dxa"/>
            <w:gridSpan w:val="3"/>
          </w:tcPr>
          <w:p w:rsidR="00B44F87" w:rsidRPr="00207BEE" w:rsidRDefault="00B44F87" w:rsidP="005E55FE">
            <w:pPr>
              <w:pStyle w:val="ListParagraph"/>
              <w:widowControl/>
              <w:autoSpaceDE/>
              <w:autoSpaceDN/>
              <w:adjustRightInd/>
              <w:ind w:left="0"/>
              <w:rPr>
                <w:rFonts w:ascii="Times New Roman" w:hAnsi="Times New Roman"/>
              </w:rPr>
            </w:pPr>
            <w:r>
              <w:rPr>
                <w:rFonts w:ascii="Times New Roman" w:hAnsi="Times New Roman"/>
              </w:rPr>
              <w:t>Bibles, one for each person</w:t>
            </w:r>
          </w:p>
        </w:tc>
      </w:tr>
      <w:tr w:rsidR="00B44F87">
        <w:tc>
          <w:tcPr>
            <w:tcW w:w="11016" w:type="dxa"/>
            <w:gridSpan w:val="7"/>
          </w:tcPr>
          <w:p w:rsidR="00B44F87" w:rsidRDefault="00B44F87" w:rsidP="00B44F87">
            <w:pPr>
              <w:pStyle w:val="ListParagraph"/>
              <w:widowControl/>
              <w:numPr>
                <w:ilvl w:val="0"/>
                <w:numId w:val="20"/>
              </w:numPr>
              <w:autoSpaceDE/>
              <w:autoSpaceDN/>
              <w:adjustRightInd/>
              <w:rPr>
                <w:rFonts w:ascii="Times New Roman" w:hAnsi="Times New Roman"/>
              </w:rPr>
            </w:pPr>
            <w:r>
              <w:rPr>
                <w:rFonts w:ascii="Times New Roman" w:hAnsi="Times New Roman"/>
              </w:rPr>
              <w:t xml:space="preserve">Have a volunteer read 1 John 3:1a aloud once.  </w:t>
            </w:r>
          </w:p>
          <w:p w:rsidR="00B44F87" w:rsidRDefault="00B44F87" w:rsidP="00B44F87">
            <w:pPr>
              <w:pStyle w:val="ListParagraph"/>
              <w:widowControl/>
              <w:numPr>
                <w:ilvl w:val="0"/>
                <w:numId w:val="20"/>
              </w:numPr>
              <w:autoSpaceDE/>
              <w:autoSpaceDN/>
              <w:adjustRightInd/>
              <w:rPr>
                <w:rFonts w:ascii="Times New Roman" w:hAnsi="Times New Roman"/>
              </w:rPr>
            </w:pPr>
            <w:r>
              <w:rPr>
                <w:rFonts w:ascii="Times New Roman" w:hAnsi="Times New Roman"/>
              </w:rPr>
              <w:t>Silent meditation on the text: “See what love the Father has given us that we should be called children of God; and that is what we are.” (NRSV)</w:t>
            </w:r>
          </w:p>
        </w:tc>
      </w:tr>
      <w:tr w:rsidR="00B44F87">
        <w:tc>
          <w:tcPr>
            <w:tcW w:w="1728" w:type="dxa"/>
          </w:tcPr>
          <w:p w:rsidR="00B44F87" w:rsidRPr="00207BEE" w:rsidRDefault="00B44F87" w:rsidP="005E55FE">
            <w:pPr>
              <w:rPr>
                <w:rFonts w:ascii="Times New Roman" w:hAnsi="Times New Roman" w:cs="Times New Roman"/>
              </w:rPr>
            </w:pPr>
            <w:r>
              <w:rPr>
                <w:rFonts w:ascii="Times New Roman" w:hAnsi="Times New Roman" w:cs="Times New Roman"/>
              </w:rPr>
              <w:t>Activity:</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Objective:</w:t>
            </w:r>
          </w:p>
        </w:tc>
        <w:tc>
          <w:tcPr>
            <w:tcW w:w="3978"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Resources:</w:t>
            </w:r>
          </w:p>
        </w:tc>
      </w:tr>
      <w:tr w:rsidR="00B44F87">
        <w:tc>
          <w:tcPr>
            <w:tcW w:w="1728" w:type="dxa"/>
          </w:tcPr>
          <w:p w:rsidR="00B44F87" w:rsidRDefault="00B44F87" w:rsidP="005E55FE">
            <w:pPr>
              <w:rPr>
                <w:rFonts w:ascii="Times New Roman" w:hAnsi="Times New Roman"/>
              </w:rPr>
            </w:pPr>
            <w:r>
              <w:rPr>
                <w:rFonts w:ascii="Times New Roman" w:hAnsi="Times New Roman"/>
              </w:rPr>
              <w:t>Reflecting on Theology</w:t>
            </w:r>
          </w:p>
          <w:p w:rsidR="00B44F87" w:rsidRPr="00853A9E" w:rsidRDefault="00B44F87" w:rsidP="005E55FE">
            <w:pPr>
              <w:rPr>
                <w:rFonts w:ascii="Times New Roman" w:hAnsi="Times New Roman" w:cs="Times New Roman"/>
                <w:i/>
              </w:rPr>
            </w:pPr>
            <w:r w:rsidRPr="00853A9E">
              <w:rPr>
                <w:rFonts w:ascii="Times New Roman" w:hAnsi="Times New Roman"/>
                <w:i/>
              </w:rPr>
              <w:t>15 minutes</w:t>
            </w:r>
          </w:p>
        </w:tc>
        <w:tc>
          <w:tcPr>
            <w:tcW w:w="5310" w:type="dxa"/>
            <w:gridSpan w:val="3"/>
          </w:tcPr>
          <w:p w:rsidR="00B44F87" w:rsidRPr="00207BEE" w:rsidRDefault="00B44F87" w:rsidP="005E55FE">
            <w:pPr>
              <w:ind w:left="288" w:hanging="288"/>
              <w:rPr>
                <w:rFonts w:ascii="Times New Roman" w:hAnsi="Times New Roman" w:cs="Times New Roman"/>
              </w:rPr>
            </w:pPr>
            <w:r>
              <w:rPr>
                <w:rFonts w:ascii="Times New Roman" w:hAnsi="Times New Roman"/>
              </w:rPr>
              <w:t xml:space="preserve">Connect to some contemporary Reformed theological thoughts, particularly noticing what </w:t>
            </w:r>
            <w:r w:rsidRPr="00017753">
              <w:rPr>
                <w:rFonts w:ascii="Times New Roman" w:hAnsi="Times New Roman"/>
                <w:i/>
              </w:rPr>
              <w:t>A Brief Statement of Faith</w:t>
            </w:r>
            <w:r>
              <w:rPr>
                <w:rFonts w:ascii="Times New Roman" w:hAnsi="Times New Roman"/>
              </w:rPr>
              <w:t xml:space="preserve"> might say about the Person and Work of Christ.</w:t>
            </w:r>
          </w:p>
        </w:tc>
        <w:tc>
          <w:tcPr>
            <w:tcW w:w="3978" w:type="dxa"/>
            <w:gridSpan w:val="3"/>
          </w:tcPr>
          <w:p w:rsidR="00B44F87" w:rsidRDefault="00B44F87" w:rsidP="005E55FE">
            <w:pPr>
              <w:rPr>
                <w:rFonts w:ascii="Times New Roman" w:hAnsi="Times New Roman" w:cs="Times New Roman"/>
              </w:rPr>
            </w:pPr>
            <w:r>
              <w:rPr>
                <w:rFonts w:ascii="Times New Roman" w:hAnsi="Times New Roman" w:cs="Times New Roman"/>
              </w:rPr>
              <w:t>Handout</w:t>
            </w:r>
          </w:p>
          <w:p w:rsidR="00B44F87" w:rsidRPr="007026D6" w:rsidRDefault="00B44F87" w:rsidP="005E55FE">
            <w:pPr>
              <w:pStyle w:val="ListParagraph"/>
              <w:widowControl/>
              <w:autoSpaceDE/>
              <w:autoSpaceDN/>
              <w:adjustRightInd/>
              <w:ind w:left="0"/>
              <w:rPr>
                <w:rFonts w:ascii="Times New Roman" w:hAnsi="Times New Roman"/>
                <w:i/>
              </w:rPr>
            </w:pPr>
            <w:r w:rsidRPr="007026D6">
              <w:rPr>
                <w:rFonts w:ascii="Times New Roman" w:hAnsi="Times New Roman"/>
                <w:i/>
              </w:rPr>
              <w:t>A Brief Statement of Faith</w:t>
            </w:r>
          </w:p>
        </w:tc>
      </w:tr>
      <w:tr w:rsidR="00B44F87">
        <w:tc>
          <w:tcPr>
            <w:tcW w:w="11016" w:type="dxa"/>
            <w:gridSpan w:val="7"/>
          </w:tcPr>
          <w:p w:rsidR="00B44F87" w:rsidRDefault="00B44F87" w:rsidP="00B44F87">
            <w:pPr>
              <w:pStyle w:val="ListParagraph"/>
              <w:widowControl/>
              <w:numPr>
                <w:ilvl w:val="0"/>
                <w:numId w:val="1"/>
              </w:numPr>
              <w:autoSpaceDE/>
              <w:autoSpaceDN/>
              <w:adjustRightInd/>
              <w:rPr>
                <w:rFonts w:ascii="Times New Roman" w:hAnsi="Times New Roman"/>
              </w:rPr>
            </w:pPr>
            <w:r>
              <w:rPr>
                <w:rFonts w:ascii="Times New Roman" w:hAnsi="Times New Roman"/>
              </w:rPr>
              <w:t>Read in unison, the first section of A Brief Statement of Faith “In life and death we belong to God….”</w:t>
            </w:r>
          </w:p>
          <w:p w:rsidR="00B44F87" w:rsidRDefault="00B44F87" w:rsidP="00B44F87">
            <w:pPr>
              <w:pStyle w:val="ListParagraph"/>
              <w:widowControl/>
              <w:numPr>
                <w:ilvl w:val="0"/>
                <w:numId w:val="1"/>
              </w:numPr>
              <w:autoSpaceDE/>
              <w:autoSpaceDN/>
              <w:adjustRightInd/>
              <w:rPr>
                <w:rFonts w:ascii="Times New Roman" w:hAnsi="Times New Roman"/>
              </w:rPr>
            </w:pPr>
            <w:r>
              <w:rPr>
                <w:rFonts w:ascii="Times New Roman" w:hAnsi="Times New Roman"/>
              </w:rPr>
              <w:t>Read silently the second section of A Brief Statement of Faith “We trust in Jesus Christ…”</w:t>
            </w:r>
          </w:p>
          <w:p w:rsidR="00B44F87" w:rsidRDefault="00B44F87" w:rsidP="00B44F87">
            <w:pPr>
              <w:pStyle w:val="ListParagraph"/>
              <w:widowControl/>
              <w:numPr>
                <w:ilvl w:val="0"/>
                <w:numId w:val="1"/>
              </w:numPr>
              <w:autoSpaceDE/>
              <w:autoSpaceDN/>
              <w:adjustRightInd/>
              <w:rPr>
                <w:rFonts w:ascii="Times New Roman" w:hAnsi="Times New Roman"/>
              </w:rPr>
            </w:pPr>
            <w:r>
              <w:rPr>
                <w:rFonts w:ascii="Times New Roman" w:hAnsi="Times New Roman"/>
              </w:rPr>
              <w:t>Discuss what this section affirms we believe concerning:</w:t>
            </w:r>
          </w:p>
          <w:p w:rsidR="00B44F87" w:rsidRDefault="00B44F87" w:rsidP="00B44F87">
            <w:pPr>
              <w:pStyle w:val="ListParagraph"/>
              <w:widowControl/>
              <w:numPr>
                <w:ilvl w:val="1"/>
                <w:numId w:val="1"/>
              </w:numPr>
              <w:autoSpaceDE/>
              <w:autoSpaceDN/>
              <w:adjustRightInd/>
              <w:rPr>
                <w:rFonts w:ascii="Times New Roman" w:hAnsi="Times New Roman"/>
              </w:rPr>
            </w:pPr>
            <w:r>
              <w:rPr>
                <w:rFonts w:ascii="Times New Roman" w:hAnsi="Times New Roman"/>
              </w:rPr>
              <w:t xml:space="preserve">Who is Jesus? </w:t>
            </w:r>
          </w:p>
          <w:p w:rsidR="00B44F87" w:rsidRPr="004D505A" w:rsidRDefault="00B44F87" w:rsidP="00B44F87">
            <w:pPr>
              <w:pStyle w:val="ListParagraph"/>
              <w:widowControl/>
              <w:numPr>
                <w:ilvl w:val="1"/>
                <w:numId w:val="1"/>
              </w:numPr>
              <w:autoSpaceDE/>
              <w:autoSpaceDN/>
              <w:adjustRightInd/>
              <w:rPr>
                <w:rFonts w:ascii="Times New Roman" w:hAnsi="Times New Roman"/>
              </w:rPr>
            </w:pPr>
            <w:r>
              <w:rPr>
                <w:rFonts w:ascii="Times New Roman" w:hAnsi="Times New Roman"/>
              </w:rPr>
              <w:t>What has Jesus done?</w:t>
            </w:r>
          </w:p>
        </w:tc>
      </w:tr>
      <w:tr w:rsidR="00B44F87">
        <w:tc>
          <w:tcPr>
            <w:tcW w:w="1728" w:type="dxa"/>
          </w:tcPr>
          <w:p w:rsidR="00B44F87" w:rsidRPr="00207BEE" w:rsidRDefault="00B44F87" w:rsidP="005E55FE">
            <w:pPr>
              <w:rPr>
                <w:rFonts w:ascii="Times New Roman" w:hAnsi="Times New Roman" w:cs="Times New Roman"/>
              </w:rPr>
            </w:pPr>
            <w:r>
              <w:rPr>
                <w:rFonts w:ascii="Times New Roman" w:hAnsi="Times New Roman" w:cs="Times New Roman"/>
              </w:rPr>
              <w:t>Activity:</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Objective:</w:t>
            </w:r>
          </w:p>
        </w:tc>
        <w:tc>
          <w:tcPr>
            <w:tcW w:w="3978"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Resources:</w:t>
            </w:r>
          </w:p>
        </w:tc>
      </w:tr>
      <w:tr w:rsidR="00B44F87">
        <w:tc>
          <w:tcPr>
            <w:tcW w:w="1728" w:type="dxa"/>
          </w:tcPr>
          <w:p w:rsidR="00B44F87" w:rsidRDefault="00B44F87" w:rsidP="005E55FE">
            <w:pPr>
              <w:rPr>
                <w:rFonts w:ascii="Times New Roman" w:hAnsi="Times New Roman"/>
              </w:rPr>
            </w:pPr>
            <w:r>
              <w:rPr>
                <w:rFonts w:ascii="Times New Roman" w:hAnsi="Times New Roman"/>
              </w:rPr>
              <w:t>Reflecting on the Immersion</w:t>
            </w:r>
          </w:p>
          <w:p w:rsidR="00B44F87" w:rsidRPr="00853A9E" w:rsidRDefault="00B44F87" w:rsidP="005E55FE">
            <w:pPr>
              <w:rPr>
                <w:rFonts w:ascii="Times New Roman" w:hAnsi="Times New Roman" w:cs="Times New Roman"/>
                <w:i/>
              </w:rPr>
            </w:pPr>
            <w:r w:rsidRPr="00853A9E">
              <w:rPr>
                <w:rFonts w:ascii="Times New Roman" w:hAnsi="Times New Roman"/>
                <w:i/>
              </w:rPr>
              <w:t>40 minutes</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rPr>
              <w:t>Identify areas of concern by comparing the intentions of our current policy with how well that policy is or is not enacted in actual educational environments, in light of what we understand children need at the various levels of development.</w:t>
            </w:r>
          </w:p>
        </w:tc>
        <w:tc>
          <w:tcPr>
            <w:tcW w:w="3978" w:type="dxa"/>
            <w:gridSpan w:val="3"/>
          </w:tcPr>
          <w:p w:rsidR="00B44F87" w:rsidRDefault="00B44F87" w:rsidP="005E55FE">
            <w:pPr>
              <w:ind w:left="288" w:hanging="288"/>
              <w:rPr>
                <w:rFonts w:ascii="Times New Roman" w:hAnsi="Times New Roman"/>
              </w:rPr>
            </w:pPr>
            <w:r>
              <w:rPr>
                <w:rFonts w:ascii="Times New Roman" w:hAnsi="Times New Roman"/>
              </w:rPr>
              <w:t xml:space="preserve">Clipboards </w:t>
            </w:r>
          </w:p>
          <w:p w:rsidR="00B44F87" w:rsidRDefault="00B44F87" w:rsidP="005E55FE">
            <w:pPr>
              <w:ind w:left="288" w:hanging="288"/>
              <w:rPr>
                <w:rFonts w:ascii="Times New Roman" w:hAnsi="Times New Roman"/>
              </w:rPr>
            </w:pPr>
            <w:r>
              <w:rPr>
                <w:rFonts w:ascii="Times New Roman" w:hAnsi="Times New Roman"/>
              </w:rPr>
              <w:t>Paper for note taking</w:t>
            </w:r>
          </w:p>
          <w:p w:rsidR="00B44F87" w:rsidRPr="00207BEE" w:rsidRDefault="00B44F87" w:rsidP="005E55FE">
            <w:pPr>
              <w:ind w:left="288" w:hanging="288"/>
              <w:rPr>
                <w:rFonts w:ascii="Times New Roman" w:hAnsi="Times New Roman" w:cs="Times New Roman"/>
              </w:rPr>
            </w:pPr>
            <w:r>
              <w:rPr>
                <w:rFonts w:ascii="Times New Roman" w:hAnsi="Times New Roman"/>
              </w:rPr>
              <w:t>Pens</w:t>
            </w:r>
          </w:p>
        </w:tc>
      </w:tr>
      <w:tr w:rsidR="00B44F87">
        <w:tc>
          <w:tcPr>
            <w:tcW w:w="11016" w:type="dxa"/>
            <w:gridSpan w:val="7"/>
          </w:tcPr>
          <w:p w:rsidR="00B44F87" w:rsidRDefault="00B44F87" w:rsidP="00B44F87">
            <w:pPr>
              <w:pStyle w:val="ListParagraph"/>
              <w:numPr>
                <w:ilvl w:val="0"/>
                <w:numId w:val="8"/>
              </w:numPr>
              <w:tabs>
                <w:tab w:val="right" w:pos="9360"/>
              </w:tabs>
              <w:rPr>
                <w:rFonts w:ascii="Times New Roman" w:hAnsi="Times New Roman"/>
              </w:rPr>
            </w:pPr>
            <w:r>
              <w:rPr>
                <w:rFonts w:ascii="Times New Roman" w:hAnsi="Times New Roman"/>
              </w:rPr>
              <w:t>Have each member take the group to the learning environment that they visited and lead a discussion based on the information from the survey they completed concerning their immersion experience.</w:t>
            </w:r>
          </w:p>
          <w:p w:rsidR="00B44F87" w:rsidRPr="00AB01EA" w:rsidRDefault="00B44F87" w:rsidP="00B44F87">
            <w:pPr>
              <w:pStyle w:val="ListParagraph"/>
              <w:numPr>
                <w:ilvl w:val="0"/>
                <w:numId w:val="8"/>
              </w:numPr>
              <w:tabs>
                <w:tab w:val="right" w:pos="9360"/>
              </w:tabs>
              <w:rPr>
                <w:rFonts w:ascii="Times New Roman" w:hAnsi="Times New Roman"/>
              </w:rPr>
            </w:pPr>
            <w:r>
              <w:rPr>
                <w:rFonts w:ascii="Times New Roman" w:hAnsi="Times New Roman"/>
              </w:rPr>
              <w:t>Note</w:t>
            </w:r>
            <w:r w:rsidRPr="00AB01EA">
              <w:rPr>
                <w:rFonts w:ascii="Times New Roman" w:hAnsi="Times New Roman"/>
              </w:rPr>
              <w:t xml:space="preserve"> issues</w:t>
            </w:r>
            <w:r>
              <w:rPr>
                <w:rFonts w:ascii="Times New Roman" w:hAnsi="Times New Roman"/>
              </w:rPr>
              <w:t xml:space="preserve"> and areas of concern for use later in the process.</w:t>
            </w:r>
          </w:p>
          <w:p w:rsidR="00B44F87" w:rsidRDefault="00B44F87" w:rsidP="00B44F87">
            <w:pPr>
              <w:pStyle w:val="ListParagraph"/>
              <w:numPr>
                <w:ilvl w:val="0"/>
                <w:numId w:val="8"/>
              </w:numPr>
              <w:tabs>
                <w:tab w:val="right" w:pos="9360"/>
              </w:tabs>
              <w:rPr>
                <w:rFonts w:ascii="Times New Roman" w:hAnsi="Times New Roman"/>
              </w:rPr>
            </w:pPr>
            <w:r>
              <w:rPr>
                <w:rFonts w:ascii="Times New Roman" w:hAnsi="Times New Roman"/>
              </w:rPr>
              <w:t>Closing Prayer – Leader should open the prayer with thankfulness, invite each member to pray for a particular concern, and close asking God to bless the children in our faith community.</w:t>
            </w:r>
          </w:p>
        </w:tc>
      </w:tr>
      <w:tr w:rsidR="00B44F87">
        <w:tc>
          <w:tcPr>
            <w:tcW w:w="11016" w:type="dxa"/>
            <w:gridSpan w:val="7"/>
          </w:tcPr>
          <w:p w:rsidR="00B44F87" w:rsidRPr="00207BEE" w:rsidRDefault="00B44F87" w:rsidP="005E55FE">
            <w:pPr>
              <w:rPr>
                <w:rFonts w:ascii="Times New Roman" w:hAnsi="Times New Roman" w:cs="Times New Roman"/>
              </w:rPr>
            </w:pPr>
            <w:r>
              <w:rPr>
                <w:rFonts w:ascii="Times New Roman" w:hAnsi="Times New Roman" w:cs="Times New Roman"/>
                <w:b/>
              </w:rPr>
              <w:t xml:space="preserve">(2) </w:t>
            </w:r>
            <w:r w:rsidRPr="000B6D62">
              <w:rPr>
                <w:rFonts w:ascii="Times New Roman" w:hAnsi="Times New Roman" w:cs="Times New Roman"/>
                <w:b/>
              </w:rPr>
              <w:t>CONSIDER</w:t>
            </w:r>
            <w:r w:rsidRPr="000B6D62">
              <w:rPr>
                <w:rFonts w:ascii="Times New Roman" w:hAnsi="Times New Roman" w:cs="Times New Roman"/>
              </w:rPr>
              <w:t xml:space="preserve"> the foundations and meaning of what we value and seek to solve with our project so that we may be guided by clearly articulated beliefs.</w:t>
            </w:r>
            <w:r w:rsidRPr="003D26CB">
              <w:rPr>
                <w:rFonts w:ascii="Times New Roman" w:hAnsi="Times New Roman" w:cs="Times New Roman"/>
              </w:rPr>
              <w:t xml:space="preserve"> </w:t>
            </w:r>
            <w:r>
              <w:rPr>
                <w:rFonts w:ascii="Times New Roman" w:hAnsi="Times New Roman" w:cs="Times New Roman"/>
              </w:rPr>
              <w:t xml:space="preserve"> </w:t>
            </w:r>
            <w:r w:rsidRPr="000B6D62">
              <w:rPr>
                <w:rFonts w:ascii="Times New Roman" w:hAnsi="Times New Roman" w:cs="Times New Roman"/>
              </w:rPr>
              <w:t xml:space="preserve">Weighing and pondering the realities of </w:t>
            </w:r>
            <w:r>
              <w:rPr>
                <w:rFonts w:ascii="Times New Roman" w:hAnsi="Times New Roman" w:cs="Times New Roman"/>
              </w:rPr>
              <w:t>protecting</w:t>
            </w:r>
            <w:r w:rsidRPr="000B6D62">
              <w:rPr>
                <w:rFonts w:ascii="Times New Roman" w:hAnsi="Times New Roman" w:cs="Times New Roman"/>
              </w:rPr>
              <w:t xml:space="preserve"> children from abuse in light of our faithfulness to what God calls us to do will provide a measure </w:t>
            </w:r>
            <w:r>
              <w:rPr>
                <w:rFonts w:ascii="Times New Roman" w:hAnsi="Times New Roman" w:cs="Times New Roman"/>
              </w:rPr>
              <w:t>for discerning</w:t>
            </w:r>
            <w:r w:rsidRPr="000B6D62">
              <w:rPr>
                <w:rFonts w:ascii="Times New Roman" w:hAnsi="Times New Roman" w:cs="Times New Roman"/>
              </w:rPr>
              <w:t xml:space="preserve"> how to act upon this call.</w:t>
            </w:r>
          </w:p>
        </w:tc>
      </w:tr>
      <w:tr w:rsidR="00B44F87">
        <w:tc>
          <w:tcPr>
            <w:tcW w:w="11016" w:type="dxa"/>
            <w:gridSpan w:val="7"/>
          </w:tcPr>
          <w:p w:rsidR="00B44F87" w:rsidRPr="00207BEE" w:rsidRDefault="00B44F87" w:rsidP="005E55FE">
            <w:pPr>
              <w:rPr>
                <w:rFonts w:ascii="Times New Roman" w:hAnsi="Times New Roman" w:cs="Times New Roman"/>
              </w:rPr>
            </w:pPr>
            <w:r w:rsidRPr="000B6D62">
              <w:rPr>
                <w:rFonts w:ascii="Times New Roman" w:hAnsi="Times New Roman" w:cs="Times New Roman"/>
              </w:rPr>
              <w:t>Objective:  Communicate an understanding of our task, grounded in a biblical perspective, by articulating a statement of value and intent which will be used to evaluate updates to the CPP and inform teacher training.</w:t>
            </w:r>
          </w:p>
        </w:tc>
      </w:tr>
      <w:tr w:rsidR="00B44F87">
        <w:tc>
          <w:tcPr>
            <w:tcW w:w="1728" w:type="dxa"/>
          </w:tcPr>
          <w:p w:rsidR="00B44F87" w:rsidRPr="00207BEE" w:rsidRDefault="00B44F87" w:rsidP="005E55FE">
            <w:pPr>
              <w:rPr>
                <w:rFonts w:ascii="Times New Roman" w:hAnsi="Times New Roman" w:cs="Times New Roman"/>
              </w:rPr>
            </w:pPr>
            <w:r>
              <w:rPr>
                <w:rFonts w:ascii="Times New Roman" w:hAnsi="Times New Roman" w:cs="Times New Roman"/>
              </w:rPr>
              <w:t>Component:</w:t>
            </w:r>
          </w:p>
        </w:tc>
        <w:tc>
          <w:tcPr>
            <w:tcW w:w="4050" w:type="dxa"/>
            <w:gridSpan w:val="2"/>
          </w:tcPr>
          <w:p w:rsidR="00B44F87" w:rsidRPr="00207BEE" w:rsidRDefault="00B44F87" w:rsidP="005E55FE">
            <w:pPr>
              <w:rPr>
                <w:rFonts w:ascii="Times New Roman" w:hAnsi="Times New Roman" w:cs="Times New Roman"/>
              </w:rPr>
            </w:pPr>
            <w:r>
              <w:rPr>
                <w:rFonts w:ascii="Times New Roman" w:hAnsi="Times New Roman" w:cs="Times New Roman"/>
              </w:rPr>
              <w:t>Summary:</w:t>
            </w:r>
          </w:p>
        </w:tc>
        <w:tc>
          <w:tcPr>
            <w:tcW w:w="5238" w:type="dxa"/>
            <w:gridSpan w:val="4"/>
          </w:tcPr>
          <w:p w:rsidR="00B44F87" w:rsidRPr="00207BEE" w:rsidRDefault="00B44F87" w:rsidP="005E55FE">
            <w:pPr>
              <w:rPr>
                <w:rFonts w:ascii="Times New Roman" w:hAnsi="Times New Roman" w:cs="Times New Roman"/>
              </w:rPr>
            </w:pPr>
            <w:r>
              <w:rPr>
                <w:rFonts w:ascii="Times New Roman" w:hAnsi="Times New Roman" w:cs="Times New Roman"/>
              </w:rPr>
              <w:t>Environment:</w:t>
            </w:r>
          </w:p>
        </w:tc>
      </w:tr>
      <w:tr w:rsidR="00B44F87">
        <w:tc>
          <w:tcPr>
            <w:tcW w:w="1728" w:type="dxa"/>
          </w:tcPr>
          <w:p w:rsidR="00B44F87" w:rsidRPr="00F91868" w:rsidRDefault="00B44F87" w:rsidP="005E55FE">
            <w:pPr>
              <w:rPr>
                <w:rFonts w:ascii="Times New Roman" w:hAnsi="Times New Roman" w:cs="Times New Roman"/>
                <w:b/>
              </w:rPr>
            </w:pPr>
            <w:r w:rsidRPr="00F91868">
              <w:rPr>
                <w:rFonts w:ascii="Times New Roman" w:hAnsi="Times New Roman" w:cs="Times New Roman"/>
                <w:b/>
              </w:rPr>
              <w:t>Preparation</w:t>
            </w:r>
          </w:p>
        </w:tc>
        <w:tc>
          <w:tcPr>
            <w:tcW w:w="4050" w:type="dxa"/>
            <w:gridSpan w:val="2"/>
          </w:tcPr>
          <w:p w:rsidR="00B44F87" w:rsidRPr="000A318A" w:rsidRDefault="00B44F87" w:rsidP="005E55FE">
            <w:pPr>
              <w:rPr>
                <w:rFonts w:ascii="Times New Roman" w:hAnsi="Times New Roman"/>
              </w:rPr>
            </w:pPr>
            <w:r w:rsidRPr="000B6D62">
              <w:rPr>
                <w:rFonts w:ascii="Times New Roman" w:hAnsi="Times New Roman"/>
              </w:rPr>
              <w:t xml:space="preserve">Study of a foundational text to gain a </w:t>
            </w:r>
            <w:r w:rsidRPr="00442D4A">
              <w:rPr>
                <w:rFonts w:ascii="Times New Roman" w:hAnsi="Times New Roman"/>
                <w:i/>
              </w:rPr>
              <w:t>lens of faith</w:t>
            </w:r>
            <w:r w:rsidRPr="000B6D62">
              <w:rPr>
                <w:rFonts w:ascii="Times New Roman" w:hAnsi="Times New Roman"/>
              </w:rPr>
              <w:t xml:space="preserve"> </w:t>
            </w:r>
            <w:r>
              <w:rPr>
                <w:rFonts w:ascii="Times New Roman" w:hAnsi="Times New Roman"/>
              </w:rPr>
              <w:t>through which we can examine</w:t>
            </w:r>
            <w:r w:rsidRPr="000B6D62">
              <w:rPr>
                <w:rFonts w:ascii="Times New Roman" w:hAnsi="Times New Roman"/>
              </w:rPr>
              <w:t xml:space="preserve"> </w:t>
            </w:r>
            <w:r>
              <w:rPr>
                <w:rFonts w:ascii="Times New Roman" w:hAnsi="Times New Roman"/>
              </w:rPr>
              <w:t xml:space="preserve">some of the realities of child abuse prevention that will inform </w:t>
            </w:r>
            <w:r w:rsidRPr="000B6D62">
              <w:rPr>
                <w:rFonts w:ascii="Times New Roman" w:hAnsi="Times New Roman"/>
              </w:rPr>
              <w:t>our task of updating the CPP.</w:t>
            </w:r>
          </w:p>
        </w:tc>
        <w:tc>
          <w:tcPr>
            <w:tcW w:w="5238" w:type="dxa"/>
            <w:gridSpan w:val="4"/>
          </w:tcPr>
          <w:p w:rsidR="00B44F87" w:rsidRPr="00207BEE" w:rsidRDefault="00B44F87" w:rsidP="005E55FE">
            <w:pPr>
              <w:rPr>
                <w:rFonts w:ascii="Times New Roman" w:hAnsi="Times New Roman" w:cs="Times New Roman"/>
              </w:rPr>
            </w:pPr>
            <w:r>
              <w:rPr>
                <w:rFonts w:ascii="Times New Roman" w:hAnsi="Times New Roman"/>
              </w:rPr>
              <w:t>Church library to have access to additional resources if questions arise that are not answered using the resources selected and prepared by the leader.  Tables and chairs arranged to facilitate group discussion while allowing resources to be spread on the table before each participant.</w:t>
            </w:r>
          </w:p>
        </w:tc>
      </w:tr>
      <w:tr w:rsidR="00B44F87">
        <w:tc>
          <w:tcPr>
            <w:tcW w:w="1728" w:type="dxa"/>
          </w:tcPr>
          <w:p w:rsidR="00B44F87" w:rsidRPr="00207BEE" w:rsidRDefault="00B44F87" w:rsidP="005E55FE">
            <w:pPr>
              <w:rPr>
                <w:rFonts w:ascii="Times New Roman" w:hAnsi="Times New Roman" w:cs="Times New Roman"/>
              </w:rPr>
            </w:pPr>
            <w:r>
              <w:rPr>
                <w:rFonts w:ascii="Times New Roman" w:hAnsi="Times New Roman" w:cs="Times New Roman"/>
              </w:rPr>
              <w:t>Activity:</w:t>
            </w:r>
          </w:p>
        </w:tc>
        <w:tc>
          <w:tcPr>
            <w:tcW w:w="4050" w:type="dxa"/>
            <w:gridSpan w:val="2"/>
          </w:tcPr>
          <w:p w:rsidR="00B44F87" w:rsidRPr="00207BEE" w:rsidRDefault="00B44F87" w:rsidP="005E55FE">
            <w:pPr>
              <w:rPr>
                <w:rFonts w:ascii="Times New Roman" w:hAnsi="Times New Roman" w:cs="Times New Roman"/>
              </w:rPr>
            </w:pPr>
            <w:r>
              <w:rPr>
                <w:rFonts w:ascii="Times New Roman" w:hAnsi="Times New Roman" w:cs="Times New Roman"/>
              </w:rPr>
              <w:t>Objective:</w:t>
            </w:r>
          </w:p>
        </w:tc>
        <w:tc>
          <w:tcPr>
            <w:tcW w:w="5238" w:type="dxa"/>
            <w:gridSpan w:val="4"/>
          </w:tcPr>
          <w:p w:rsidR="00B44F87" w:rsidRPr="00207BEE" w:rsidRDefault="00B44F87" w:rsidP="005E55FE">
            <w:pPr>
              <w:rPr>
                <w:rFonts w:ascii="Times New Roman" w:hAnsi="Times New Roman" w:cs="Times New Roman"/>
              </w:rPr>
            </w:pPr>
            <w:r>
              <w:rPr>
                <w:rFonts w:ascii="Times New Roman" w:hAnsi="Times New Roman" w:cs="Times New Roman"/>
              </w:rPr>
              <w:t>Resources:</w:t>
            </w:r>
          </w:p>
        </w:tc>
      </w:tr>
      <w:tr w:rsidR="00B44F87">
        <w:tc>
          <w:tcPr>
            <w:tcW w:w="1728" w:type="dxa"/>
          </w:tcPr>
          <w:p w:rsidR="00B44F87" w:rsidRDefault="00B44F87" w:rsidP="005E55FE">
            <w:pPr>
              <w:rPr>
                <w:rFonts w:ascii="Times New Roman" w:hAnsi="Times New Roman"/>
              </w:rPr>
            </w:pPr>
            <w:r>
              <w:rPr>
                <w:rFonts w:ascii="Times New Roman" w:hAnsi="Times New Roman"/>
              </w:rPr>
              <w:t>Introduction</w:t>
            </w:r>
          </w:p>
          <w:p w:rsidR="00B44F87" w:rsidRPr="00853A9E" w:rsidRDefault="00B44F87" w:rsidP="005E55FE">
            <w:pPr>
              <w:rPr>
                <w:rFonts w:ascii="Times New Roman" w:hAnsi="Times New Roman" w:cs="Times New Roman"/>
                <w:i/>
              </w:rPr>
            </w:pPr>
            <w:r w:rsidRPr="00853A9E">
              <w:rPr>
                <w:rFonts w:ascii="Times New Roman" w:hAnsi="Times New Roman"/>
                <w:i/>
              </w:rPr>
              <w:t>15 minutes</w:t>
            </w:r>
          </w:p>
        </w:tc>
        <w:tc>
          <w:tcPr>
            <w:tcW w:w="4050" w:type="dxa"/>
            <w:gridSpan w:val="2"/>
          </w:tcPr>
          <w:p w:rsidR="00B44F87" w:rsidRPr="00207BEE" w:rsidRDefault="00B44F87" w:rsidP="005E55FE">
            <w:pPr>
              <w:pStyle w:val="ListParagraph"/>
              <w:ind w:left="288" w:hanging="288"/>
              <w:rPr>
                <w:rFonts w:ascii="Times New Roman" w:hAnsi="Times New Roman"/>
              </w:rPr>
            </w:pPr>
            <w:r>
              <w:rPr>
                <w:rFonts w:ascii="Times New Roman" w:hAnsi="Times New Roman"/>
              </w:rPr>
              <w:t>Introduce the foundational text.</w:t>
            </w:r>
          </w:p>
        </w:tc>
        <w:tc>
          <w:tcPr>
            <w:tcW w:w="5238" w:type="dxa"/>
            <w:gridSpan w:val="4"/>
          </w:tcPr>
          <w:p w:rsidR="00B44F87" w:rsidRDefault="00B44F87" w:rsidP="005E55FE">
            <w:pPr>
              <w:pStyle w:val="ListParagraph"/>
              <w:ind w:left="288" w:hanging="288"/>
              <w:rPr>
                <w:rFonts w:ascii="Times New Roman" w:hAnsi="Times New Roman"/>
              </w:rPr>
            </w:pPr>
            <w:r w:rsidRPr="000A318A">
              <w:rPr>
                <w:rFonts w:ascii="Times New Roman" w:hAnsi="Times New Roman"/>
              </w:rPr>
              <w:t xml:space="preserve">Song </w:t>
            </w:r>
            <w:r w:rsidRPr="000A318A">
              <w:rPr>
                <w:rFonts w:ascii="Times New Roman" w:hAnsi="Times New Roman"/>
                <w:i/>
              </w:rPr>
              <w:t xml:space="preserve">More Precious Than Silver </w:t>
            </w:r>
            <w:r w:rsidRPr="000A318A">
              <w:rPr>
                <w:rFonts w:ascii="Times New Roman" w:hAnsi="Times New Roman"/>
              </w:rPr>
              <w:t>(or other song meaningful to leader)</w:t>
            </w:r>
          </w:p>
          <w:p w:rsidR="00B44F87" w:rsidRDefault="00B44F87" w:rsidP="005E55FE">
            <w:pPr>
              <w:pStyle w:val="ListParagraph"/>
              <w:ind w:left="288" w:hanging="288"/>
              <w:rPr>
                <w:rFonts w:ascii="Times New Roman" w:hAnsi="Times New Roman"/>
                <w:i/>
              </w:rPr>
            </w:pPr>
            <w:r w:rsidRPr="008838AA">
              <w:rPr>
                <w:rFonts w:ascii="Times New Roman" w:hAnsi="Times New Roman"/>
              </w:rPr>
              <w:t xml:space="preserve">CD </w:t>
            </w:r>
            <w:r w:rsidRPr="008838AA">
              <w:rPr>
                <w:rFonts w:ascii="Times New Roman" w:hAnsi="Times New Roman"/>
                <w:i/>
              </w:rPr>
              <w:t xml:space="preserve">Acoustic Worship </w:t>
            </w:r>
            <w:r>
              <w:rPr>
                <w:rFonts w:ascii="Times New Roman" w:hAnsi="Times New Roman"/>
                <w:i/>
              </w:rPr>
              <w:t xml:space="preserve">(Brentwood Music, 1995) </w:t>
            </w:r>
          </w:p>
          <w:p w:rsidR="00B44F87" w:rsidRPr="00CD78A6" w:rsidRDefault="00B44F87" w:rsidP="005E55FE">
            <w:pPr>
              <w:pStyle w:val="ListParagraph"/>
              <w:ind w:left="288" w:hanging="288"/>
              <w:rPr>
                <w:rFonts w:ascii="Times New Roman" w:hAnsi="Times New Roman"/>
              </w:rPr>
            </w:pPr>
            <w:r>
              <w:rPr>
                <w:rFonts w:ascii="Times New Roman" w:hAnsi="Times New Roman"/>
              </w:rPr>
              <w:t>CD player</w:t>
            </w:r>
          </w:p>
        </w:tc>
      </w:tr>
      <w:tr w:rsidR="00B44F87">
        <w:tc>
          <w:tcPr>
            <w:tcW w:w="11016" w:type="dxa"/>
            <w:gridSpan w:val="7"/>
          </w:tcPr>
          <w:p w:rsidR="00B44F87" w:rsidRDefault="00B44F87" w:rsidP="00B44F87">
            <w:pPr>
              <w:pStyle w:val="ListParagraph"/>
              <w:numPr>
                <w:ilvl w:val="0"/>
                <w:numId w:val="9"/>
              </w:numPr>
              <w:rPr>
                <w:rFonts w:ascii="Times New Roman" w:hAnsi="Times New Roman"/>
              </w:rPr>
            </w:pPr>
            <w:r>
              <w:rPr>
                <w:rFonts w:ascii="Times New Roman" w:hAnsi="Times New Roman"/>
              </w:rPr>
              <w:t xml:space="preserve">For the opening prayer play the song </w:t>
            </w:r>
            <w:r w:rsidRPr="008838AA">
              <w:rPr>
                <w:rFonts w:ascii="Times New Roman" w:hAnsi="Times New Roman"/>
                <w:i/>
              </w:rPr>
              <w:t>More Precious Than Silver</w:t>
            </w:r>
            <w:r>
              <w:rPr>
                <w:rFonts w:ascii="Times New Roman" w:hAnsi="Times New Roman"/>
              </w:rPr>
              <w:t xml:space="preserve"> (or other song)</w:t>
            </w:r>
          </w:p>
          <w:p w:rsidR="00B44F87" w:rsidRPr="00E62A60" w:rsidRDefault="00B44F87" w:rsidP="00B44F87">
            <w:pPr>
              <w:pStyle w:val="ListParagraph"/>
              <w:numPr>
                <w:ilvl w:val="0"/>
                <w:numId w:val="9"/>
              </w:numPr>
              <w:rPr>
                <w:rFonts w:ascii="Times New Roman" w:hAnsi="Times New Roman"/>
                <w:i/>
              </w:rPr>
            </w:pPr>
            <w:r>
              <w:rPr>
                <w:rFonts w:ascii="Times New Roman" w:hAnsi="Times New Roman"/>
              </w:rPr>
              <w:t xml:space="preserve">Share personal story about </w:t>
            </w:r>
            <w:r>
              <w:rPr>
                <w:rFonts w:ascii="Times New Roman" w:hAnsi="Times New Roman"/>
                <w:i/>
              </w:rPr>
              <w:t>More Precious Than Silver.</w:t>
            </w:r>
            <w:r>
              <w:rPr>
                <w:rFonts w:ascii="Times New Roman" w:hAnsi="Times New Roman"/>
              </w:rPr>
              <w:t xml:space="preserve">  One year while camping with 3</w:t>
            </w:r>
            <w:r w:rsidRPr="00E62A60">
              <w:rPr>
                <w:rFonts w:ascii="Times New Roman" w:hAnsi="Times New Roman"/>
                <w:vertAlign w:val="superscript"/>
              </w:rPr>
              <w:t>rd</w:t>
            </w:r>
            <w:r>
              <w:rPr>
                <w:rFonts w:ascii="Times New Roman" w:hAnsi="Times New Roman"/>
              </w:rPr>
              <w:t>-5</w:t>
            </w:r>
            <w:r w:rsidRPr="00E62A60">
              <w:rPr>
                <w:rFonts w:ascii="Times New Roman" w:hAnsi="Times New Roman"/>
                <w:vertAlign w:val="superscript"/>
              </w:rPr>
              <w:t>th</w:t>
            </w:r>
            <w:r>
              <w:rPr>
                <w:rFonts w:ascii="Times New Roman" w:hAnsi="Times New Roman"/>
              </w:rPr>
              <w:t xml:space="preserve"> grade children we sang this song each night around the campfire, but we changed the words a bit.  The first verse was the same: “Lord, you are more precious than silver.  Lord, you are more costly than gold.  Lord, you are more beautiful than diamonds and nothing I desire compares with you.”  However we added the spoken words, “And the Lord said…” before singing the second verse with these changes:  “Child, you are more precious than silver.  Child, you are more costly than gold.  Child, you are more beautiful than diamonds and nothing I desire compares with you.”  The worship time around the campfire each night and singing this song helped me to see each child as God saw and loved them. </w:t>
            </w:r>
          </w:p>
          <w:p w:rsidR="00B44F87" w:rsidRDefault="00B44F87" w:rsidP="00B44F87">
            <w:pPr>
              <w:pStyle w:val="ListParagraph"/>
              <w:numPr>
                <w:ilvl w:val="0"/>
                <w:numId w:val="9"/>
              </w:numPr>
              <w:rPr>
                <w:rFonts w:ascii="Times New Roman" w:hAnsi="Times New Roman"/>
              </w:rPr>
            </w:pPr>
            <w:r w:rsidRPr="00AF5CA4">
              <w:rPr>
                <w:rFonts w:ascii="Times New Roman" w:hAnsi="Times New Roman"/>
              </w:rPr>
              <w:t xml:space="preserve">Ask members to share a story when a song was particularly meaningful to them.  </w:t>
            </w:r>
          </w:p>
          <w:p w:rsidR="00B44F87" w:rsidRDefault="00B44F87" w:rsidP="00B44F87">
            <w:pPr>
              <w:pStyle w:val="ListParagraph"/>
              <w:numPr>
                <w:ilvl w:val="0"/>
                <w:numId w:val="10"/>
              </w:numPr>
              <w:rPr>
                <w:rFonts w:ascii="Times New Roman" w:hAnsi="Times New Roman"/>
              </w:rPr>
            </w:pPr>
            <w:r>
              <w:rPr>
                <w:rFonts w:ascii="Times New Roman" w:hAnsi="Times New Roman"/>
              </w:rPr>
              <w:t>Introduce</w:t>
            </w:r>
            <w:r w:rsidRPr="00AF5CA4">
              <w:rPr>
                <w:rFonts w:ascii="Times New Roman" w:hAnsi="Times New Roman"/>
              </w:rPr>
              <w:t xml:space="preserve"> Psalm 8 as the text we are using</w:t>
            </w:r>
            <w:r>
              <w:rPr>
                <w:rFonts w:ascii="Times New Roman" w:hAnsi="Times New Roman"/>
              </w:rPr>
              <w:t xml:space="preserve"> for our study.  It is a song, in particular a praise psalm, and has something to say about being created in the</w:t>
            </w:r>
            <w:r w:rsidRPr="00AF5CA4">
              <w:rPr>
                <w:rFonts w:ascii="Times New Roman" w:hAnsi="Times New Roman"/>
              </w:rPr>
              <w:t xml:space="preserve"> Image of God, children, enemies, power, </w:t>
            </w:r>
            <w:r>
              <w:rPr>
                <w:rFonts w:ascii="Times New Roman" w:hAnsi="Times New Roman"/>
              </w:rPr>
              <w:t xml:space="preserve">and </w:t>
            </w:r>
            <w:r w:rsidRPr="00AF5CA4">
              <w:rPr>
                <w:rFonts w:ascii="Times New Roman" w:hAnsi="Times New Roman"/>
              </w:rPr>
              <w:t>responsibilities.  Let’s discover together the story behind this song, what message it may hold, and how it might inform our project.</w:t>
            </w:r>
          </w:p>
        </w:tc>
      </w:tr>
      <w:tr w:rsidR="00B44F87">
        <w:tc>
          <w:tcPr>
            <w:tcW w:w="1728" w:type="dxa"/>
          </w:tcPr>
          <w:p w:rsidR="00B44F87" w:rsidRPr="00207BEE" w:rsidRDefault="00B44F87" w:rsidP="005E55FE">
            <w:pPr>
              <w:rPr>
                <w:rFonts w:ascii="Times New Roman" w:hAnsi="Times New Roman" w:cs="Times New Roman"/>
              </w:rPr>
            </w:pPr>
            <w:r>
              <w:rPr>
                <w:rFonts w:ascii="Times New Roman" w:hAnsi="Times New Roman" w:cs="Times New Roman"/>
              </w:rPr>
              <w:t>Activity:</w:t>
            </w:r>
          </w:p>
        </w:tc>
        <w:tc>
          <w:tcPr>
            <w:tcW w:w="2520" w:type="dxa"/>
          </w:tcPr>
          <w:p w:rsidR="00B44F87" w:rsidRPr="00207BEE" w:rsidRDefault="00B44F87" w:rsidP="005E55FE">
            <w:pPr>
              <w:rPr>
                <w:rFonts w:ascii="Times New Roman" w:hAnsi="Times New Roman" w:cs="Times New Roman"/>
              </w:rPr>
            </w:pPr>
            <w:r>
              <w:rPr>
                <w:rFonts w:ascii="Times New Roman" w:hAnsi="Times New Roman" w:cs="Times New Roman"/>
              </w:rPr>
              <w:t>Objective:</w:t>
            </w:r>
          </w:p>
        </w:tc>
        <w:tc>
          <w:tcPr>
            <w:tcW w:w="6768" w:type="dxa"/>
            <w:gridSpan w:val="5"/>
          </w:tcPr>
          <w:p w:rsidR="00B44F87" w:rsidRPr="00207BEE" w:rsidRDefault="00B44F87" w:rsidP="005E55FE">
            <w:pPr>
              <w:rPr>
                <w:rFonts w:ascii="Times New Roman" w:hAnsi="Times New Roman" w:cs="Times New Roman"/>
              </w:rPr>
            </w:pPr>
            <w:r>
              <w:rPr>
                <w:rFonts w:ascii="Times New Roman" w:hAnsi="Times New Roman" w:cs="Times New Roman"/>
              </w:rPr>
              <w:t>Resources:</w:t>
            </w:r>
          </w:p>
        </w:tc>
      </w:tr>
      <w:tr w:rsidR="00B44F87">
        <w:tc>
          <w:tcPr>
            <w:tcW w:w="1728" w:type="dxa"/>
          </w:tcPr>
          <w:p w:rsidR="00B44F87" w:rsidRDefault="00B44F87" w:rsidP="005E55FE">
            <w:pPr>
              <w:rPr>
                <w:rFonts w:ascii="Times New Roman" w:hAnsi="Times New Roman"/>
              </w:rPr>
            </w:pPr>
            <w:r w:rsidRPr="00C02C38">
              <w:rPr>
                <w:rFonts w:ascii="Times New Roman" w:hAnsi="Times New Roman"/>
              </w:rPr>
              <w:t>Bible Study</w:t>
            </w:r>
          </w:p>
          <w:p w:rsidR="00B44F87" w:rsidRPr="00853A9E" w:rsidRDefault="00B44F87" w:rsidP="005E55FE">
            <w:pPr>
              <w:rPr>
                <w:rFonts w:ascii="Times New Roman" w:hAnsi="Times New Roman" w:cs="Times New Roman"/>
                <w:i/>
              </w:rPr>
            </w:pPr>
            <w:r w:rsidRPr="00853A9E">
              <w:rPr>
                <w:rFonts w:ascii="Times New Roman" w:hAnsi="Times New Roman"/>
                <w:i/>
              </w:rPr>
              <w:t>90 minutes</w:t>
            </w:r>
          </w:p>
        </w:tc>
        <w:tc>
          <w:tcPr>
            <w:tcW w:w="2520" w:type="dxa"/>
          </w:tcPr>
          <w:p w:rsidR="00B44F87" w:rsidRPr="00CD78A6" w:rsidRDefault="00B44F87" w:rsidP="005E55FE">
            <w:pPr>
              <w:rPr>
                <w:rFonts w:ascii="Times New Roman" w:hAnsi="Times New Roman" w:cs="Times New Roman"/>
              </w:rPr>
            </w:pPr>
            <w:r>
              <w:rPr>
                <w:rFonts w:ascii="Times New Roman" w:hAnsi="Times New Roman"/>
              </w:rPr>
              <w:t>A</w:t>
            </w:r>
            <w:r w:rsidRPr="00F71A6D">
              <w:rPr>
                <w:rFonts w:ascii="Times New Roman" w:hAnsi="Times New Roman"/>
              </w:rPr>
              <w:t xml:space="preserve">rticulate a </w:t>
            </w:r>
            <w:r w:rsidRPr="00442D4A">
              <w:rPr>
                <w:rFonts w:ascii="Times New Roman" w:hAnsi="Times New Roman"/>
                <w:i/>
              </w:rPr>
              <w:t>lens of faith</w:t>
            </w:r>
            <w:r w:rsidRPr="00F71A6D">
              <w:rPr>
                <w:rFonts w:ascii="Times New Roman" w:hAnsi="Times New Roman"/>
              </w:rPr>
              <w:t xml:space="preserve"> with which we will use to prepare for the research phase of our project.  The eventual product will be a statement of value or intent that can be used to evaluate our current policy</w:t>
            </w:r>
            <w:r>
              <w:rPr>
                <w:rFonts w:ascii="Times New Roman" w:hAnsi="Times New Roman"/>
              </w:rPr>
              <w:t xml:space="preserve"> as well as </w:t>
            </w:r>
            <w:r w:rsidRPr="00F71A6D">
              <w:rPr>
                <w:rFonts w:ascii="Times New Roman" w:hAnsi="Times New Roman"/>
              </w:rPr>
              <w:t xml:space="preserve">the updates we will make and help us to develop a training </w:t>
            </w:r>
            <w:r>
              <w:rPr>
                <w:rFonts w:ascii="Times New Roman" w:hAnsi="Times New Roman"/>
              </w:rPr>
              <w:t>plan</w:t>
            </w:r>
            <w:r w:rsidRPr="00F71A6D">
              <w:rPr>
                <w:rFonts w:ascii="Times New Roman" w:hAnsi="Times New Roman"/>
              </w:rPr>
              <w:t>.</w:t>
            </w:r>
          </w:p>
        </w:tc>
        <w:tc>
          <w:tcPr>
            <w:tcW w:w="6768" w:type="dxa"/>
            <w:gridSpan w:val="5"/>
          </w:tcPr>
          <w:p w:rsidR="00B44F87" w:rsidRDefault="00B44F87" w:rsidP="005E55FE">
            <w:pPr>
              <w:rPr>
                <w:rFonts w:ascii="Times New Roman" w:hAnsi="Times New Roman" w:cs="Times New Roman"/>
              </w:rPr>
            </w:pPr>
            <w:r>
              <w:rPr>
                <w:rFonts w:ascii="Times New Roman" w:hAnsi="Times New Roman" w:cs="Times New Roman"/>
              </w:rPr>
              <w:t>Handouts</w:t>
            </w:r>
          </w:p>
          <w:p w:rsidR="00B44F87" w:rsidRDefault="00B44F87" w:rsidP="005E55FE">
            <w:pPr>
              <w:rPr>
                <w:rFonts w:ascii="Times New Roman" w:hAnsi="Times New Roman"/>
                <w:i/>
              </w:rPr>
            </w:pPr>
            <w:r>
              <w:rPr>
                <w:rFonts w:ascii="Times New Roman" w:hAnsi="Times New Roman" w:cs="Times New Roman"/>
              </w:rPr>
              <w:t xml:space="preserve">  </w:t>
            </w:r>
            <w:r w:rsidRPr="00C02C38">
              <w:rPr>
                <w:rFonts w:ascii="Times New Roman" w:hAnsi="Times New Roman"/>
                <w:i/>
              </w:rPr>
              <w:t>Translations</w:t>
            </w:r>
          </w:p>
          <w:p w:rsidR="00B44F87" w:rsidRDefault="00B44F87" w:rsidP="005E55FE">
            <w:pPr>
              <w:ind w:left="288" w:hanging="288"/>
              <w:rPr>
                <w:rFonts w:ascii="Times New Roman" w:hAnsi="Times New Roman"/>
                <w:i/>
              </w:rPr>
            </w:pPr>
            <w:r>
              <w:rPr>
                <w:rFonts w:ascii="Times New Roman" w:hAnsi="Times New Roman"/>
              </w:rPr>
              <w:t xml:space="preserve">  </w:t>
            </w:r>
            <w:r w:rsidRPr="00C02C38">
              <w:rPr>
                <w:rFonts w:ascii="Times New Roman" w:hAnsi="Times New Roman"/>
                <w:i/>
              </w:rPr>
              <w:t>Diagram of Communication Triangle</w:t>
            </w:r>
          </w:p>
          <w:p w:rsidR="00B44F87" w:rsidRDefault="00B44F87" w:rsidP="005E55FE">
            <w:pPr>
              <w:ind w:left="288" w:hanging="288"/>
              <w:rPr>
                <w:rFonts w:ascii="Times New Roman" w:hAnsi="Times New Roman"/>
              </w:rPr>
            </w:pPr>
            <w:r w:rsidRPr="00C02C38">
              <w:rPr>
                <w:rFonts w:ascii="Times New Roman" w:hAnsi="Times New Roman"/>
              </w:rPr>
              <w:t>White board and markers</w:t>
            </w:r>
          </w:p>
          <w:p w:rsidR="00B44F87" w:rsidRPr="00C02C38" w:rsidRDefault="00B44F87" w:rsidP="005E55FE">
            <w:pPr>
              <w:ind w:left="288" w:hanging="288"/>
              <w:rPr>
                <w:rFonts w:ascii="Times New Roman" w:hAnsi="Times New Roman"/>
              </w:rPr>
            </w:pPr>
            <w:r w:rsidRPr="00C02C38">
              <w:rPr>
                <w:rFonts w:ascii="Times New Roman" w:hAnsi="Times New Roman"/>
              </w:rPr>
              <w:t xml:space="preserve">Resource books </w:t>
            </w:r>
            <w:r>
              <w:rPr>
                <w:rFonts w:ascii="Times New Roman" w:hAnsi="Times New Roman"/>
              </w:rPr>
              <w:t>prepared ahead with bookmarks and highlights:  Out of the Depths: The Psalms Speak for Us Today, Anderson, 1983; The CEB Study Bible, Green, 2013; The Harper Collins Study Bible NRSV, Meeks, 1993; The New Interpreter’s Study Bible (NIB), Harrelson, 2003; NIB A Commentary in Twelve Volumes – Volume IV, Keck, 1996; NIB One Volume Commentary, Gaventa &amp; Petersen, 2010; Reformation Study Bible-ESV, Sproul &amp; Mathison, 2010</w:t>
            </w:r>
          </w:p>
          <w:p w:rsidR="00B44F87" w:rsidRPr="00207BEE" w:rsidRDefault="00B44F87" w:rsidP="005E55FE">
            <w:pPr>
              <w:pStyle w:val="ListParagraph"/>
              <w:ind w:left="0"/>
              <w:rPr>
                <w:rFonts w:ascii="Times New Roman" w:hAnsi="Times New Roman"/>
              </w:rPr>
            </w:pPr>
            <w:r>
              <w:rPr>
                <w:rFonts w:ascii="Times New Roman" w:hAnsi="Times New Roman"/>
              </w:rPr>
              <w:t>Leader Cards with questions and notes</w:t>
            </w:r>
          </w:p>
        </w:tc>
      </w:tr>
      <w:tr w:rsidR="00B44F87">
        <w:tc>
          <w:tcPr>
            <w:tcW w:w="11016" w:type="dxa"/>
            <w:gridSpan w:val="7"/>
          </w:tcPr>
          <w:p w:rsidR="00B44F87" w:rsidRDefault="00B44F87" w:rsidP="00B44F87">
            <w:pPr>
              <w:pStyle w:val="ListParagraph"/>
              <w:numPr>
                <w:ilvl w:val="0"/>
                <w:numId w:val="10"/>
              </w:numPr>
              <w:rPr>
                <w:rFonts w:ascii="Times New Roman" w:hAnsi="Times New Roman"/>
              </w:rPr>
            </w:pPr>
            <w:r>
              <w:rPr>
                <w:rFonts w:ascii="Times New Roman" w:hAnsi="Times New Roman"/>
              </w:rPr>
              <w:t>Pray:  Dear Lord, we thank you for your Word and for this passage in particular.  Help us discover what this text said and meant to those who heard and sang the words in worship down through the generations.  Bless our efforts to interpret this passage as we listen to hear what you say to us that might inform our task today. Amen.</w:t>
            </w:r>
          </w:p>
          <w:p w:rsidR="00B44F87" w:rsidRDefault="00B44F87" w:rsidP="00B44F87">
            <w:pPr>
              <w:pStyle w:val="ListParagraph"/>
              <w:numPr>
                <w:ilvl w:val="0"/>
                <w:numId w:val="10"/>
              </w:numPr>
              <w:rPr>
                <w:rFonts w:ascii="Times New Roman" w:hAnsi="Times New Roman"/>
              </w:rPr>
            </w:pPr>
            <w:r w:rsidRPr="00921E12">
              <w:rPr>
                <w:rFonts w:ascii="Times New Roman" w:hAnsi="Times New Roman"/>
              </w:rPr>
              <w:t xml:space="preserve">Read </w:t>
            </w:r>
            <w:r>
              <w:rPr>
                <w:rFonts w:ascii="Times New Roman" w:hAnsi="Times New Roman"/>
              </w:rPr>
              <w:t>passage</w:t>
            </w:r>
            <w:r w:rsidRPr="00921E12">
              <w:rPr>
                <w:rFonts w:ascii="Times New Roman" w:hAnsi="Times New Roman"/>
              </w:rPr>
              <w:t xml:space="preserve"> aloud 3 times, ask each time what words or thoughts or questions came to mind.</w:t>
            </w:r>
          </w:p>
          <w:p w:rsidR="00B44F87" w:rsidRDefault="00B44F87" w:rsidP="00B44F87">
            <w:pPr>
              <w:pStyle w:val="ListParagraph"/>
              <w:numPr>
                <w:ilvl w:val="0"/>
                <w:numId w:val="10"/>
              </w:numPr>
              <w:rPr>
                <w:rFonts w:ascii="Times New Roman" w:hAnsi="Times New Roman"/>
              </w:rPr>
            </w:pPr>
            <w:r w:rsidRPr="00921E12">
              <w:rPr>
                <w:rFonts w:ascii="Times New Roman" w:hAnsi="Times New Roman"/>
              </w:rPr>
              <w:t xml:space="preserve">List questions </w:t>
            </w:r>
            <w:r>
              <w:rPr>
                <w:rFonts w:ascii="Times New Roman" w:hAnsi="Times New Roman"/>
              </w:rPr>
              <w:t xml:space="preserve">on the board that </w:t>
            </w:r>
            <w:r w:rsidRPr="00921E12">
              <w:rPr>
                <w:rFonts w:ascii="Times New Roman" w:hAnsi="Times New Roman"/>
              </w:rPr>
              <w:t>we have about the text</w:t>
            </w:r>
            <w:r>
              <w:rPr>
                <w:rFonts w:ascii="Times New Roman" w:hAnsi="Times New Roman"/>
              </w:rPr>
              <w:t xml:space="preserve"> as answering the questions that come to our minds will drive the study.</w:t>
            </w:r>
          </w:p>
          <w:p w:rsidR="00B44F87" w:rsidRDefault="00B44F87" w:rsidP="00B44F87">
            <w:pPr>
              <w:pStyle w:val="ListParagraph"/>
              <w:numPr>
                <w:ilvl w:val="0"/>
                <w:numId w:val="10"/>
              </w:numPr>
              <w:rPr>
                <w:rFonts w:ascii="Times New Roman" w:hAnsi="Times New Roman"/>
              </w:rPr>
            </w:pPr>
            <w:r w:rsidRPr="008F2F80">
              <w:rPr>
                <w:rFonts w:ascii="Times New Roman" w:hAnsi="Times New Roman"/>
              </w:rPr>
              <w:t xml:space="preserve">Draw the </w:t>
            </w:r>
            <w:r>
              <w:rPr>
                <w:rFonts w:ascii="Times New Roman" w:hAnsi="Times New Roman"/>
              </w:rPr>
              <w:t xml:space="preserve">communications triangle </w:t>
            </w:r>
            <w:r w:rsidRPr="008F2F80">
              <w:rPr>
                <w:rFonts w:ascii="Times New Roman" w:hAnsi="Times New Roman"/>
              </w:rPr>
              <w:t>diagram on the white boar</w:t>
            </w:r>
            <w:r>
              <w:rPr>
                <w:rFonts w:ascii="Times New Roman" w:hAnsi="Times New Roman"/>
              </w:rPr>
              <w:t xml:space="preserve">d to further help with answering our questions. </w:t>
            </w:r>
            <w:r w:rsidRPr="008F2F80">
              <w:rPr>
                <w:rFonts w:ascii="Times New Roman" w:hAnsi="Times New Roman"/>
              </w:rPr>
              <w:t xml:space="preserve">Using the handout explain how </w:t>
            </w:r>
            <w:r>
              <w:rPr>
                <w:rFonts w:ascii="Times New Roman" w:hAnsi="Times New Roman"/>
              </w:rPr>
              <w:t>those who study linguistics tell us that every communication has these elements and in order for the receiver to understand the signal from the sender both parties need to share an understanding of the world of reality</w:t>
            </w:r>
            <w:r w:rsidRPr="008F2F80">
              <w:rPr>
                <w:rFonts w:ascii="Times New Roman" w:hAnsi="Times New Roman"/>
              </w:rPr>
              <w:t>.</w:t>
            </w:r>
          </w:p>
          <w:p w:rsidR="00B44F87" w:rsidRDefault="00B44F87" w:rsidP="00B44F87">
            <w:pPr>
              <w:pStyle w:val="ListParagraph"/>
              <w:numPr>
                <w:ilvl w:val="1"/>
                <w:numId w:val="10"/>
              </w:numPr>
              <w:rPr>
                <w:rFonts w:ascii="Times New Roman" w:hAnsi="Times New Roman"/>
              </w:rPr>
            </w:pPr>
            <w:r>
              <w:rPr>
                <w:rFonts w:ascii="Times New Roman" w:hAnsi="Times New Roman"/>
              </w:rPr>
              <w:t>Sender – for example, an author, song composer, painter, etc.</w:t>
            </w:r>
          </w:p>
          <w:p w:rsidR="00B44F87" w:rsidRDefault="00B44F87" w:rsidP="00B44F87">
            <w:pPr>
              <w:pStyle w:val="ListParagraph"/>
              <w:numPr>
                <w:ilvl w:val="1"/>
                <w:numId w:val="10"/>
              </w:numPr>
              <w:rPr>
                <w:rFonts w:ascii="Times New Roman" w:hAnsi="Times New Roman"/>
              </w:rPr>
            </w:pPr>
            <w:r>
              <w:rPr>
                <w:rFonts w:ascii="Times New Roman" w:hAnsi="Times New Roman"/>
              </w:rPr>
              <w:t>Receiver –a reader, someone listening to a song, or admiring painting, etc.</w:t>
            </w:r>
          </w:p>
          <w:p w:rsidR="00B44F87" w:rsidRDefault="00B44F87" w:rsidP="00B44F87">
            <w:pPr>
              <w:pStyle w:val="ListParagraph"/>
              <w:numPr>
                <w:ilvl w:val="1"/>
                <w:numId w:val="10"/>
              </w:numPr>
              <w:rPr>
                <w:rFonts w:ascii="Times New Roman" w:hAnsi="Times New Roman"/>
              </w:rPr>
            </w:pPr>
            <w:r>
              <w:rPr>
                <w:rFonts w:ascii="Times New Roman" w:hAnsi="Times New Roman"/>
              </w:rPr>
              <w:t>The World of Reality – context that the sender and receiver have in common that can be used to communicate a message</w:t>
            </w:r>
          </w:p>
          <w:p w:rsidR="00B44F87" w:rsidRDefault="00B44F87" w:rsidP="00B44F87">
            <w:pPr>
              <w:pStyle w:val="ListParagraph"/>
              <w:numPr>
                <w:ilvl w:val="1"/>
                <w:numId w:val="10"/>
              </w:numPr>
              <w:rPr>
                <w:rFonts w:ascii="Times New Roman" w:hAnsi="Times New Roman"/>
              </w:rPr>
            </w:pPr>
            <w:r>
              <w:rPr>
                <w:rFonts w:ascii="Times New Roman" w:hAnsi="Times New Roman"/>
              </w:rPr>
              <w:t>Signal – the communication which is written or spoken word, music, painting, work of art, etc.</w:t>
            </w:r>
          </w:p>
          <w:p w:rsidR="00B44F87" w:rsidRDefault="00B44F87" w:rsidP="00B44F87">
            <w:pPr>
              <w:pStyle w:val="ListParagraph"/>
              <w:numPr>
                <w:ilvl w:val="0"/>
                <w:numId w:val="10"/>
              </w:numPr>
              <w:rPr>
                <w:rFonts w:ascii="Times New Roman" w:hAnsi="Times New Roman"/>
              </w:rPr>
            </w:pPr>
            <w:r>
              <w:rPr>
                <w:rFonts w:ascii="Times New Roman" w:hAnsi="Times New Roman"/>
              </w:rPr>
              <w:t>Explain that the Communications Triangle can be used to help organize thought for biblical interpretation.  Erase the above wording on the triangle drawn on the board and replace with:</w:t>
            </w:r>
          </w:p>
          <w:p w:rsidR="00B44F87" w:rsidRDefault="00B44F87" w:rsidP="00B44F87">
            <w:pPr>
              <w:pStyle w:val="ListParagraph"/>
              <w:numPr>
                <w:ilvl w:val="1"/>
                <w:numId w:val="10"/>
              </w:numPr>
              <w:rPr>
                <w:rFonts w:ascii="Times New Roman" w:hAnsi="Times New Roman"/>
              </w:rPr>
            </w:pPr>
            <w:r>
              <w:rPr>
                <w:rFonts w:ascii="Times New Roman" w:hAnsi="Times New Roman"/>
              </w:rPr>
              <w:t>Originator – in the case of Psalm 8 the Psalmist</w:t>
            </w:r>
          </w:p>
          <w:p w:rsidR="00B44F87" w:rsidRDefault="00B44F87" w:rsidP="00B44F87">
            <w:pPr>
              <w:pStyle w:val="ListParagraph"/>
              <w:numPr>
                <w:ilvl w:val="1"/>
                <w:numId w:val="10"/>
              </w:numPr>
              <w:rPr>
                <w:rFonts w:ascii="Times New Roman" w:hAnsi="Times New Roman"/>
              </w:rPr>
            </w:pPr>
            <w:r>
              <w:rPr>
                <w:rFonts w:ascii="Times New Roman" w:hAnsi="Times New Roman"/>
              </w:rPr>
              <w:t>Audiences – worshipers in ancient Israel, worshipers and readers throughout Old and New Testament times, church history, and today (several hymns and anthems are based on the words of Psalm 8)</w:t>
            </w:r>
          </w:p>
          <w:p w:rsidR="00B44F87" w:rsidRDefault="00B44F87" w:rsidP="00B44F87">
            <w:pPr>
              <w:pStyle w:val="ListParagraph"/>
              <w:numPr>
                <w:ilvl w:val="1"/>
                <w:numId w:val="10"/>
              </w:numPr>
              <w:rPr>
                <w:rFonts w:ascii="Times New Roman" w:hAnsi="Times New Roman"/>
              </w:rPr>
            </w:pPr>
            <w:r>
              <w:rPr>
                <w:rFonts w:ascii="Times New Roman" w:hAnsi="Times New Roman"/>
              </w:rPr>
              <w:t xml:space="preserve">Universe of Ideas and Events – </w:t>
            </w:r>
            <w:r w:rsidRPr="00F71A6D">
              <w:rPr>
                <w:rFonts w:ascii="Times New Roman" w:hAnsi="Times New Roman"/>
              </w:rPr>
              <w:t>context that both the Psalmist and worshiper understood</w:t>
            </w:r>
            <w:r>
              <w:rPr>
                <w:rFonts w:ascii="Times New Roman" w:hAnsi="Times New Roman"/>
              </w:rPr>
              <w:t>.  Modern translations of the text, study notes and commentaries can help us to understand the world and culture of the Originator to help with communication.</w:t>
            </w:r>
          </w:p>
          <w:p w:rsidR="00B44F87" w:rsidRDefault="00B44F87" w:rsidP="00B44F87">
            <w:pPr>
              <w:pStyle w:val="ListParagraph"/>
              <w:numPr>
                <w:ilvl w:val="1"/>
                <w:numId w:val="10"/>
              </w:numPr>
              <w:rPr>
                <w:rFonts w:ascii="Times New Roman" w:hAnsi="Times New Roman"/>
              </w:rPr>
            </w:pPr>
            <w:r>
              <w:rPr>
                <w:rFonts w:ascii="Times New Roman" w:hAnsi="Times New Roman"/>
              </w:rPr>
              <w:t>Biblical Text – Psalm 8 in our case</w:t>
            </w:r>
          </w:p>
          <w:p w:rsidR="00B44F87" w:rsidRDefault="00B44F87" w:rsidP="00B44F87">
            <w:pPr>
              <w:pStyle w:val="ListParagraph"/>
              <w:numPr>
                <w:ilvl w:val="0"/>
                <w:numId w:val="10"/>
              </w:numPr>
              <w:rPr>
                <w:rFonts w:ascii="Times New Roman" w:hAnsi="Times New Roman"/>
              </w:rPr>
            </w:pPr>
            <w:r w:rsidRPr="008F2F80">
              <w:rPr>
                <w:rFonts w:ascii="Times New Roman" w:hAnsi="Times New Roman"/>
              </w:rPr>
              <w:t xml:space="preserve">Using the handout of </w:t>
            </w:r>
            <w:r>
              <w:rPr>
                <w:rFonts w:ascii="Times New Roman" w:hAnsi="Times New Roman"/>
              </w:rPr>
              <w:t xml:space="preserve">four </w:t>
            </w:r>
            <w:r w:rsidRPr="008F2F80">
              <w:rPr>
                <w:rFonts w:ascii="Times New Roman" w:hAnsi="Times New Roman"/>
              </w:rPr>
              <w:t>different translations, compare the wording to discover if it helps answer any of our questions.</w:t>
            </w:r>
            <w:r>
              <w:rPr>
                <w:rFonts w:ascii="Times New Roman" w:hAnsi="Times New Roman"/>
              </w:rPr>
              <w:t xml:space="preserve">  Note any insights on the board next to the question.</w:t>
            </w:r>
          </w:p>
          <w:p w:rsidR="00B44F87" w:rsidRDefault="00B44F87" w:rsidP="00B44F87">
            <w:pPr>
              <w:pStyle w:val="ListParagraph"/>
              <w:numPr>
                <w:ilvl w:val="0"/>
                <w:numId w:val="10"/>
              </w:numPr>
              <w:rPr>
                <w:rFonts w:ascii="Times New Roman" w:hAnsi="Times New Roman"/>
              </w:rPr>
            </w:pPr>
            <w:r>
              <w:rPr>
                <w:rFonts w:ascii="Times New Roman" w:hAnsi="Times New Roman"/>
              </w:rPr>
              <w:t>Hand each member a different resource (that has been bookmarked and highlighted ahead of time by the leader) and ask them to be responsible for sharing with the group any commentary that pertains to the question at hand.  Allow the flow of questions that are on the board already and any that come to mind during the discussion to determine which resource is to be consulted.  The leader should direct that by using the Leader Cards (see resource section following lesson plan) of possible answers to questions organized by resource.  Turn to additional resources in the library for exploring any questions that were not anticipated by the leader’s exegetical preparation.</w:t>
            </w:r>
          </w:p>
          <w:p w:rsidR="00B44F87" w:rsidRPr="008C02CC" w:rsidRDefault="00B44F87" w:rsidP="00B44F87">
            <w:pPr>
              <w:pStyle w:val="ListParagraph"/>
              <w:numPr>
                <w:ilvl w:val="0"/>
                <w:numId w:val="10"/>
              </w:numPr>
              <w:rPr>
                <w:rFonts w:ascii="Times New Roman" w:hAnsi="Times New Roman"/>
                <w:bCs/>
              </w:rPr>
            </w:pPr>
            <w:r>
              <w:rPr>
                <w:rFonts w:ascii="Times New Roman" w:hAnsi="Times New Roman"/>
                <w:bCs/>
              </w:rPr>
              <w:t>Pray</w:t>
            </w:r>
            <w:r w:rsidRPr="008C02CC">
              <w:rPr>
                <w:rFonts w:ascii="Times New Roman" w:hAnsi="Times New Roman"/>
                <w:bCs/>
              </w:rPr>
              <w:t xml:space="preserve"> that we discern what message Psalm 8 has for us today.</w:t>
            </w:r>
          </w:p>
          <w:p w:rsidR="00B44F87" w:rsidRPr="008C02CC" w:rsidRDefault="00B44F87" w:rsidP="00B44F87">
            <w:pPr>
              <w:pStyle w:val="ListParagraph"/>
              <w:numPr>
                <w:ilvl w:val="0"/>
                <w:numId w:val="10"/>
              </w:numPr>
              <w:rPr>
                <w:rFonts w:ascii="Times New Roman" w:hAnsi="Times New Roman"/>
              </w:rPr>
            </w:pPr>
            <w:r>
              <w:rPr>
                <w:rFonts w:ascii="Times New Roman" w:hAnsi="Times New Roman"/>
              </w:rPr>
              <w:t>Discuss what</w:t>
            </w:r>
            <w:r w:rsidRPr="008C02CC">
              <w:rPr>
                <w:rFonts w:ascii="Times New Roman" w:hAnsi="Times New Roman"/>
              </w:rPr>
              <w:t xml:space="preserve"> </w:t>
            </w:r>
            <w:r>
              <w:rPr>
                <w:rFonts w:ascii="Times New Roman" w:hAnsi="Times New Roman"/>
              </w:rPr>
              <w:t xml:space="preserve">primary </w:t>
            </w:r>
            <w:r w:rsidRPr="008C02CC">
              <w:rPr>
                <w:rFonts w:ascii="Times New Roman" w:hAnsi="Times New Roman"/>
              </w:rPr>
              <w:t xml:space="preserve">message we </w:t>
            </w:r>
            <w:r>
              <w:rPr>
                <w:rFonts w:ascii="Times New Roman" w:hAnsi="Times New Roman"/>
              </w:rPr>
              <w:t>perceive from this passage for our purpose.</w:t>
            </w:r>
          </w:p>
          <w:p w:rsidR="00B44F87" w:rsidRPr="008C02CC" w:rsidRDefault="00B44F87" w:rsidP="00B44F87">
            <w:pPr>
              <w:pStyle w:val="ListParagraph"/>
              <w:numPr>
                <w:ilvl w:val="0"/>
                <w:numId w:val="10"/>
              </w:numPr>
              <w:rPr>
                <w:rFonts w:ascii="Times New Roman" w:hAnsi="Times New Roman"/>
                <w:bCs/>
              </w:rPr>
            </w:pPr>
            <w:r w:rsidRPr="008C02CC">
              <w:rPr>
                <w:rFonts w:ascii="Times New Roman" w:hAnsi="Times New Roman"/>
                <w:bCs/>
              </w:rPr>
              <w:t>Explore how we might use an understanding of this text for our purpose.</w:t>
            </w:r>
          </w:p>
          <w:p w:rsidR="00B44F87" w:rsidRPr="00F225D3" w:rsidRDefault="00B44F87" w:rsidP="00B44F87">
            <w:pPr>
              <w:pStyle w:val="ListParagraph"/>
              <w:numPr>
                <w:ilvl w:val="0"/>
                <w:numId w:val="10"/>
              </w:numPr>
              <w:rPr>
                <w:rFonts w:ascii="Times New Roman" w:hAnsi="Times New Roman"/>
              </w:rPr>
            </w:pPr>
            <w:r>
              <w:rPr>
                <w:rFonts w:ascii="Times New Roman" w:hAnsi="Times New Roman"/>
              </w:rPr>
              <w:t xml:space="preserve">Develop a rough draft of the end product of the “Consider” phase of this project by articulating the </w:t>
            </w:r>
            <w:r w:rsidRPr="00442D4A">
              <w:rPr>
                <w:rFonts w:ascii="Times New Roman" w:hAnsi="Times New Roman"/>
                <w:i/>
              </w:rPr>
              <w:t>lens of faith</w:t>
            </w:r>
            <w:r>
              <w:rPr>
                <w:rFonts w:ascii="Times New Roman" w:hAnsi="Times New Roman"/>
              </w:rPr>
              <w:t xml:space="preserve"> we will use as a biblical foundation for our research into the realities of what child abuse means to the victim, the perpetrator, and the church community that has to deal with such an incident.</w:t>
            </w:r>
          </w:p>
        </w:tc>
      </w:tr>
      <w:tr w:rsidR="00B44F87">
        <w:tc>
          <w:tcPr>
            <w:tcW w:w="1728" w:type="dxa"/>
          </w:tcPr>
          <w:p w:rsidR="00B44F87" w:rsidRPr="00207BEE" w:rsidRDefault="00B44F87" w:rsidP="005E55FE">
            <w:pPr>
              <w:rPr>
                <w:rFonts w:ascii="Times New Roman" w:hAnsi="Times New Roman" w:cs="Times New Roman"/>
              </w:rPr>
            </w:pPr>
            <w:r>
              <w:rPr>
                <w:rFonts w:ascii="Times New Roman" w:hAnsi="Times New Roman" w:cs="Times New Roman"/>
              </w:rPr>
              <w:t>Component:</w:t>
            </w:r>
          </w:p>
        </w:tc>
        <w:tc>
          <w:tcPr>
            <w:tcW w:w="5400" w:type="dxa"/>
            <w:gridSpan w:val="4"/>
          </w:tcPr>
          <w:p w:rsidR="00B44F87" w:rsidRPr="00207BEE" w:rsidRDefault="00B44F87" w:rsidP="005E55FE">
            <w:pPr>
              <w:rPr>
                <w:rFonts w:ascii="Times New Roman" w:hAnsi="Times New Roman" w:cs="Times New Roman"/>
              </w:rPr>
            </w:pPr>
            <w:r>
              <w:rPr>
                <w:rFonts w:ascii="Times New Roman" w:hAnsi="Times New Roman" w:cs="Times New Roman"/>
              </w:rPr>
              <w:t>Summary:</w:t>
            </w:r>
          </w:p>
        </w:tc>
        <w:tc>
          <w:tcPr>
            <w:tcW w:w="3888" w:type="dxa"/>
            <w:gridSpan w:val="2"/>
          </w:tcPr>
          <w:p w:rsidR="00B44F87" w:rsidRPr="00207BEE" w:rsidRDefault="00B44F87" w:rsidP="005E55FE">
            <w:pPr>
              <w:rPr>
                <w:rFonts w:ascii="Times New Roman" w:hAnsi="Times New Roman" w:cs="Times New Roman"/>
              </w:rPr>
            </w:pPr>
            <w:r>
              <w:rPr>
                <w:rFonts w:ascii="Times New Roman" w:hAnsi="Times New Roman" w:cs="Times New Roman"/>
              </w:rPr>
              <w:t>Environment:</w:t>
            </w:r>
          </w:p>
        </w:tc>
      </w:tr>
      <w:tr w:rsidR="00B44F87">
        <w:tc>
          <w:tcPr>
            <w:tcW w:w="1728" w:type="dxa"/>
          </w:tcPr>
          <w:p w:rsidR="00B44F87" w:rsidRPr="00F225D3" w:rsidRDefault="00B44F87" w:rsidP="005E55FE">
            <w:pPr>
              <w:rPr>
                <w:rFonts w:ascii="Times New Roman" w:hAnsi="Times New Roman" w:cs="Times New Roman"/>
                <w:b/>
              </w:rPr>
            </w:pPr>
            <w:r w:rsidRPr="00F225D3">
              <w:rPr>
                <w:rFonts w:ascii="Times New Roman" w:hAnsi="Times New Roman" w:cs="Times New Roman"/>
                <w:b/>
              </w:rPr>
              <w:t>Engagement</w:t>
            </w:r>
          </w:p>
        </w:tc>
        <w:tc>
          <w:tcPr>
            <w:tcW w:w="5400" w:type="dxa"/>
            <w:gridSpan w:val="4"/>
          </w:tcPr>
          <w:p w:rsidR="00B44F87" w:rsidRPr="004B677B" w:rsidRDefault="00B44F87" w:rsidP="005E55FE">
            <w:pPr>
              <w:pStyle w:val="ListParagraph"/>
              <w:widowControl/>
              <w:autoSpaceDE/>
              <w:autoSpaceDN/>
              <w:adjustRightInd/>
              <w:ind w:left="0"/>
              <w:rPr>
                <w:rFonts w:ascii="Times New Roman" w:hAnsi="Times New Roman"/>
                <w:u w:val="single"/>
              </w:rPr>
            </w:pPr>
            <w:r>
              <w:rPr>
                <w:rFonts w:ascii="Times New Roman" w:hAnsi="Times New Roman"/>
              </w:rPr>
              <w:t>The CE Committee will invite speakers, research on-line, and gather examples of other successfully implemented policies in order to explore the realities and implications of child abuse.  E</w:t>
            </w:r>
            <w:r w:rsidRPr="000B6D62">
              <w:rPr>
                <w:rFonts w:ascii="Times New Roman" w:hAnsi="Times New Roman"/>
              </w:rPr>
              <w:t xml:space="preserve">ngaging a “lens of faith” </w:t>
            </w:r>
            <w:r>
              <w:rPr>
                <w:rFonts w:ascii="Times New Roman" w:hAnsi="Times New Roman"/>
              </w:rPr>
              <w:t xml:space="preserve">while gathering input from various </w:t>
            </w:r>
            <w:r w:rsidRPr="000B6D62">
              <w:rPr>
                <w:rFonts w:ascii="Times New Roman" w:hAnsi="Times New Roman"/>
              </w:rPr>
              <w:t xml:space="preserve">sources </w:t>
            </w:r>
            <w:r>
              <w:rPr>
                <w:rFonts w:ascii="Times New Roman" w:hAnsi="Times New Roman"/>
              </w:rPr>
              <w:t xml:space="preserve">will </w:t>
            </w:r>
            <w:r w:rsidRPr="000B6D62">
              <w:rPr>
                <w:rFonts w:ascii="Times New Roman" w:hAnsi="Times New Roman"/>
              </w:rPr>
              <w:t xml:space="preserve">help us </w:t>
            </w:r>
            <w:r>
              <w:rPr>
                <w:rFonts w:ascii="Times New Roman" w:hAnsi="Times New Roman"/>
              </w:rPr>
              <w:t xml:space="preserve">to better </w:t>
            </w:r>
            <w:r w:rsidRPr="000B6D62">
              <w:rPr>
                <w:rFonts w:ascii="Times New Roman" w:hAnsi="Times New Roman"/>
              </w:rPr>
              <w:t xml:space="preserve">understand </w:t>
            </w:r>
            <w:r>
              <w:rPr>
                <w:rFonts w:ascii="Times New Roman" w:hAnsi="Times New Roman"/>
              </w:rPr>
              <w:t>our call to prevent it.</w:t>
            </w:r>
          </w:p>
        </w:tc>
        <w:tc>
          <w:tcPr>
            <w:tcW w:w="3888" w:type="dxa"/>
            <w:gridSpan w:val="2"/>
          </w:tcPr>
          <w:p w:rsidR="00B44F87" w:rsidRDefault="00B44F87" w:rsidP="005E55FE">
            <w:pPr>
              <w:rPr>
                <w:rFonts w:ascii="Times New Roman" w:hAnsi="Times New Roman" w:cs="Times New Roman"/>
              </w:rPr>
            </w:pPr>
            <w:r>
              <w:rPr>
                <w:rFonts w:ascii="Times New Roman" w:hAnsi="Times New Roman" w:cs="Times New Roman"/>
              </w:rPr>
              <w:t>Venues suitable for invited speakers will be required.</w:t>
            </w:r>
          </w:p>
          <w:p w:rsidR="00B44F87" w:rsidRDefault="00B44F87" w:rsidP="005E55FE">
            <w:pPr>
              <w:rPr>
                <w:rFonts w:ascii="Times New Roman" w:hAnsi="Times New Roman" w:cs="Times New Roman"/>
              </w:rPr>
            </w:pPr>
            <w:r>
              <w:rPr>
                <w:rFonts w:ascii="Times New Roman" w:hAnsi="Times New Roman" w:cs="Times New Roman"/>
              </w:rPr>
              <w:t>On-line access for research.</w:t>
            </w:r>
          </w:p>
          <w:p w:rsidR="00B44F87" w:rsidRDefault="00B44F87" w:rsidP="005E55FE">
            <w:pPr>
              <w:rPr>
                <w:rFonts w:ascii="Times New Roman" w:hAnsi="Times New Roman" w:cs="Times New Roman"/>
              </w:rPr>
            </w:pPr>
            <w:r>
              <w:rPr>
                <w:rFonts w:ascii="Times New Roman" w:hAnsi="Times New Roman" w:cs="Times New Roman"/>
              </w:rPr>
              <w:t>Research assignments may be done by participants at home.</w:t>
            </w:r>
          </w:p>
          <w:p w:rsidR="00B44F87" w:rsidRPr="00207BEE" w:rsidRDefault="00B44F87" w:rsidP="005E55FE">
            <w:pPr>
              <w:rPr>
                <w:rFonts w:ascii="Times New Roman" w:hAnsi="Times New Roman" w:cs="Times New Roman"/>
              </w:rPr>
            </w:pPr>
          </w:p>
        </w:tc>
      </w:tr>
      <w:tr w:rsidR="00B44F87">
        <w:tc>
          <w:tcPr>
            <w:tcW w:w="1728" w:type="dxa"/>
          </w:tcPr>
          <w:p w:rsidR="00B44F87" w:rsidRPr="00207BEE" w:rsidRDefault="00B44F87" w:rsidP="005E55FE">
            <w:pPr>
              <w:rPr>
                <w:rFonts w:ascii="Times New Roman" w:hAnsi="Times New Roman" w:cs="Times New Roman"/>
              </w:rPr>
            </w:pPr>
            <w:r>
              <w:rPr>
                <w:rFonts w:ascii="Times New Roman" w:hAnsi="Times New Roman" w:cs="Times New Roman"/>
              </w:rPr>
              <w:t>Component:</w:t>
            </w:r>
          </w:p>
        </w:tc>
        <w:tc>
          <w:tcPr>
            <w:tcW w:w="5400" w:type="dxa"/>
            <w:gridSpan w:val="4"/>
          </w:tcPr>
          <w:p w:rsidR="00B44F87" w:rsidRPr="00207BEE" w:rsidRDefault="00B44F87" w:rsidP="005E55FE">
            <w:pPr>
              <w:rPr>
                <w:rFonts w:ascii="Times New Roman" w:hAnsi="Times New Roman" w:cs="Times New Roman"/>
              </w:rPr>
            </w:pPr>
            <w:r>
              <w:rPr>
                <w:rFonts w:ascii="Times New Roman" w:hAnsi="Times New Roman" w:cs="Times New Roman"/>
              </w:rPr>
              <w:t>Summary:</w:t>
            </w:r>
          </w:p>
        </w:tc>
        <w:tc>
          <w:tcPr>
            <w:tcW w:w="3888" w:type="dxa"/>
            <w:gridSpan w:val="2"/>
          </w:tcPr>
          <w:p w:rsidR="00B44F87" w:rsidRPr="00207BEE" w:rsidRDefault="00B44F87" w:rsidP="005E55FE">
            <w:pPr>
              <w:rPr>
                <w:rFonts w:ascii="Times New Roman" w:hAnsi="Times New Roman" w:cs="Times New Roman"/>
              </w:rPr>
            </w:pPr>
            <w:r>
              <w:rPr>
                <w:rFonts w:ascii="Times New Roman" w:hAnsi="Times New Roman" w:cs="Times New Roman"/>
              </w:rPr>
              <w:t>Environment:</w:t>
            </w:r>
          </w:p>
        </w:tc>
      </w:tr>
      <w:tr w:rsidR="00B44F87">
        <w:tc>
          <w:tcPr>
            <w:tcW w:w="1728" w:type="dxa"/>
          </w:tcPr>
          <w:p w:rsidR="00B44F87" w:rsidRPr="00D62923" w:rsidRDefault="00B44F87" w:rsidP="005E55FE">
            <w:pPr>
              <w:rPr>
                <w:rFonts w:ascii="Times New Roman" w:hAnsi="Times New Roman" w:cs="Times New Roman"/>
                <w:b/>
              </w:rPr>
            </w:pPr>
            <w:r w:rsidRPr="00D62923">
              <w:rPr>
                <w:rFonts w:ascii="Times New Roman" w:hAnsi="Times New Roman" w:cs="Times New Roman"/>
                <w:b/>
              </w:rPr>
              <w:t>Reflection</w:t>
            </w:r>
          </w:p>
        </w:tc>
        <w:tc>
          <w:tcPr>
            <w:tcW w:w="5400" w:type="dxa"/>
            <w:gridSpan w:val="4"/>
          </w:tcPr>
          <w:p w:rsidR="00B44F87" w:rsidRPr="00207BEE" w:rsidRDefault="00B44F87" w:rsidP="005E55FE">
            <w:pPr>
              <w:rPr>
                <w:rFonts w:ascii="Times New Roman" w:hAnsi="Times New Roman" w:cs="Times New Roman"/>
              </w:rPr>
            </w:pPr>
            <w:r>
              <w:rPr>
                <w:rFonts w:ascii="Times New Roman" w:hAnsi="Times New Roman"/>
              </w:rPr>
              <w:t xml:space="preserve">Reflecting upon our research in the realities and prevention of child abuse, in light of scripture and our beliefs articulated by our Reformed tradition in </w:t>
            </w:r>
            <w:r w:rsidRPr="000D0357">
              <w:rPr>
                <w:rFonts w:ascii="Times New Roman" w:hAnsi="Times New Roman"/>
                <w:i/>
              </w:rPr>
              <w:t>A Brief Statement of Faith</w:t>
            </w:r>
            <w:r>
              <w:rPr>
                <w:rFonts w:ascii="Times New Roman" w:hAnsi="Times New Roman"/>
              </w:rPr>
              <w:t xml:space="preserve">, members will consider the value of children and our commitment to protect them – with the goal of creating </w:t>
            </w:r>
            <w:r w:rsidRPr="005D563C">
              <w:rPr>
                <w:rFonts w:ascii="Times New Roman" w:hAnsi="Times New Roman"/>
              </w:rPr>
              <w:t>a statement of value and intent that can be used to evaluate our update and help develop a training document.</w:t>
            </w:r>
          </w:p>
        </w:tc>
        <w:tc>
          <w:tcPr>
            <w:tcW w:w="3888" w:type="dxa"/>
            <w:gridSpan w:val="2"/>
          </w:tcPr>
          <w:p w:rsidR="00B44F87" w:rsidRPr="00207BEE" w:rsidRDefault="00B44F87" w:rsidP="005E55FE">
            <w:pPr>
              <w:rPr>
                <w:rFonts w:ascii="Times New Roman" w:hAnsi="Times New Roman" w:cs="Times New Roman"/>
              </w:rPr>
            </w:pPr>
            <w:r>
              <w:rPr>
                <w:rFonts w:ascii="Times New Roman" w:hAnsi="Times New Roman"/>
              </w:rPr>
              <w:t>A quiet place with comfortable chairs so that the prayer and reflecting activities can be contemplative.  Tables are optional as handouts can be held in a lap.  A whiteboard that everyone can gather around is required for the last activity.</w:t>
            </w:r>
          </w:p>
        </w:tc>
      </w:tr>
      <w:tr w:rsidR="00B44F87">
        <w:tc>
          <w:tcPr>
            <w:tcW w:w="1728" w:type="dxa"/>
          </w:tcPr>
          <w:p w:rsidR="00B44F87" w:rsidRPr="00207BEE" w:rsidRDefault="00B44F87" w:rsidP="005E55FE">
            <w:pPr>
              <w:rPr>
                <w:rFonts w:ascii="Times New Roman" w:hAnsi="Times New Roman" w:cs="Times New Roman"/>
              </w:rPr>
            </w:pPr>
            <w:r>
              <w:rPr>
                <w:rFonts w:ascii="Times New Roman" w:hAnsi="Times New Roman" w:cs="Times New Roman"/>
              </w:rPr>
              <w:t>Activity:</w:t>
            </w:r>
          </w:p>
        </w:tc>
        <w:tc>
          <w:tcPr>
            <w:tcW w:w="5400" w:type="dxa"/>
            <w:gridSpan w:val="4"/>
          </w:tcPr>
          <w:p w:rsidR="00B44F87" w:rsidRPr="00207BEE" w:rsidRDefault="00B44F87" w:rsidP="005E55FE">
            <w:pPr>
              <w:rPr>
                <w:rFonts w:ascii="Times New Roman" w:hAnsi="Times New Roman" w:cs="Times New Roman"/>
              </w:rPr>
            </w:pPr>
            <w:r>
              <w:rPr>
                <w:rFonts w:ascii="Times New Roman" w:hAnsi="Times New Roman" w:cs="Times New Roman"/>
              </w:rPr>
              <w:t>Objective:</w:t>
            </w:r>
          </w:p>
        </w:tc>
        <w:tc>
          <w:tcPr>
            <w:tcW w:w="3888" w:type="dxa"/>
            <w:gridSpan w:val="2"/>
          </w:tcPr>
          <w:p w:rsidR="00B44F87" w:rsidRPr="00207BEE" w:rsidRDefault="00B44F87" w:rsidP="005E55FE">
            <w:pPr>
              <w:rPr>
                <w:rFonts w:ascii="Times New Roman" w:hAnsi="Times New Roman" w:cs="Times New Roman"/>
              </w:rPr>
            </w:pPr>
            <w:r>
              <w:rPr>
                <w:rFonts w:ascii="Times New Roman" w:hAnsi="Times New Roman" w:cs="Times New Roman"/>
              </w:rPr>
              <w:t>Resources:</w:t>
            </w:r>
          </w:p>
        </w:tc>
      </w:tr>
      <w:tr w:rsidR="00B44F87">
        <w:tc>
          <w:tcPr>
            <w:tcW w:w="1728" w:type="dxa"/>
          </w:tcPr>
          <w:p w:rsidR="00B44F87" w:rsidRDefault="00B44F87" w:rsidP="005E55FE">
            <w:pPr>
              <w:rPr>
                <w:rFonts w:ascii="Times New Roman" w:hAnsi="Times New Roman"/>
              </w:rPr>
            </w:pPr>
            <w:r>
              <w:rPr>
                <w:rFonts w:ascii="Times New Roman" w:hAnsi="Times New Roman"/>
              </w:rPr>
              <w:t xml:space="preserve">Guided Meditation </w:t>
            </w:r>
          </w:p>
          <w:p w:rsidR="00B44F87" w:rsidRPr="004B677B" w:rsidRDefault="00B44F87" w:rsidP="005E55FE">
            <w:pPr>
              <w:rPr>
                <w:rFonts w:ascii="Times New Roman" w:hAnsi="Times New Roman" w:cs="Times New Roman"/>
                <w:i/>
              </w:rPr>
            </w:pPr>
            <w:r w:rsidRPr="004B677B">
              <w:rPr>
                <w:rFonts w:ascii="Times New Roman" w:hAnsi="Times New Roman"/>
                <w:i/>
              </w:rPr>
              <w:t>10 minutes</w:t>
            </w:r>
          </w:p>
        </w:tc>
        <w:tc>
          <w:tcPr>
            <w:tcW w:w="5400" w:type="dxa"/>
            <w:gridSpan w:val="4"/>
          </w:tcPr>
          <w:p w:rsidR="00B44F87" w:rsidRPr="00207BEE" w:rsidRDefault="00B44F87" w:rsidP="005E55FE">
            <w:pPr>
              <w:rPr>
                <w:rFonts w:ascii="Times New Roman" w:hAnsi="Times New Roman" w:cs="Times New Roman"/>
              </w:rPr>
            </w:pPr>
            <w:r>
              <w:rPr>
                <w:rFonts w:ascii="Times New Roman" w:hAnsi="Times New Roman"/>
              </w:rPr>
              <w:t>Meditate on Matthew 21:12-17 in which Jesus cleanses the Temple of thieves and quotes Psalm 8.</w:t>
            </w:r>
          </w:p>
        </w:tc>
        <w:tc>
          <w:tcPr>
            <w:tcW w:w="3888" w:type="dxa"/>
            <w:gridSpan w:val="2"/>
          </w:tcPr>
          <w:p w:rsidR="00B44F87" w:rsidRPr="00207BEE" w:rsidRDefault="00B44F87" w:rsidP="005E55FE">
            <w:pPr>
              <w:rPr>
                <w:rFonts w:ascii="Times New Roman" w:hAnsi="Times New Roman" w:cs="Times New Roman"/>
              </w:rPr>
            </w:pPr>
            <w:r>
              <w:rPr>
                <w:rFonts w:ascii="Times New Roman" w:hAnsi="Times New Roman" w:cs="Times New Roman"/>
              </w:rPr>
              <w:t>NRSV text for Matthew 21:12-17</w:t>
            </w:r>
          </w:p>
        </w:tc>
      </w:tr>
      <w:tr w:rsidR="00B44F87">
        <w:tc>
          <w:tcPr>
            <w:tcW w:w="11016" w:type="dxa"/>
            <w:gridSpan w:val="7"/>
          </w:tcPr>
          <w:p w:rsidR="00B44F87" w:rsidRPr="00097B26" w:rsidRDefault="00B44F87" w:rsidP="00B44F87">
            <w:pPr>
              <w:pStyle w:val="ListParagraph"/>
              <w:widowControl/>
              <w:numPr>
                <w:ilvl w:val="0"/>
                <w:numId w:val="18"/>
              </w:numPr>
              <w:autoSpaceDE/>
              <w:autoSpaceDN/>
              <w:adjustRightInd/>
              <w:rPr>
                <w:rFonts w:ascii="Times New Roman" w:hAnsi="Times New Roman"/>
              </w:rPr>
            </w:pPr>
            <w:r w:rsidRPr="00097B26">
              <w:rPr>
                <w:rFonts w:ascii="Times New Roman" w:hAnsi="Times New Roman"/>
              </w:rPr>
              <w:t xml:space="preserve">Ask participants to </w:t>
            </w:r>
            <w:r>
              <w:rPr>
                <w:rFonts w:ascii="Times New Roman" w:hAnsi="Times New Roman"/>
              </w:rPr>
              <w:t>find a</w:t>
            </w:r>
            <w:r w:rsidRPr="00097B26">
              <w:rPr>
                <w:rFonts w:ascii="Times New Roman" w:hAnsi="Times New Roman"/>
              </w:rPr>
              <w:t xml:space="preserve"> comfortable</w:t>
            </w:r>
            <w:r>
              <w:rPr>
                <w:rFonts w:ascii="Times New Roman" w:hAnsi="Times New Roman"/>
              </w:rPr>
              <w:t xml:space="preserve"> position</w:t>
            </w:r>
            <w:r w:rsidRPr="00097B26">
              <w:rPr>
                <w:rFonts w:ascii="Times New Roman" w:hAnsi="Times New Roman"/>
              </w:rPr>
              <w:t>, close their eyes</w:t>
            </w:r>
            <w:r>
              <w:rPr>
                <w:rFonts w:ascii="Times New Roman" w:hAnsi="Times New Roman"/>
              </w:rPr>
              <w:t>, and t</w:t>
            </w:r>
            <w:r w:rsidRPr="00097B26">
              <w:rPr>
                <w:rFonts w:ascii="Times New Roman" w:hAnsi="Times New Roman"/>
              </w:rPr>
              <w:t xml:space="preserve">ake a few deep breaths relaxing more </w:t>
            </w:r>
            <w:r>
              <w:rPr>
                <w:rFonts w:ascii="Times New Roman" w:hAnsi="Times New Roman"/>
              </w:rPr>
              <w:t>with</w:t>
            </w:r>
            <w:r w:rsidRPr="00097B26">
              <w:rPr>
                <w:rFonts w:ascii="Times New Roman" w:hAnsi="Times New Roman"/>
              </w:rPr>
              <w:t xml:space="preserve"> each exhale.</w:t>
            </w:r>
          </w:p>
          <w:p w:rsidR="00B44F87" w:rsidRDefault="00B44F87" w:rsidP="00B44F87">
            <w:pPr>
              <w:pStyle w:val="ListParagraph"/>
              <w:widowControl/>
              <w:numPr>
                <w:ilvl w:val="0"/>
                <w:numId w:val="18"/>
              </w:numPr>
              <w:autoSpaceDE/>
              <w:autoSpaceDN/>
              <w:adjustRightInd/>
              <w:rPr>
                <w:rFonts w:ascii="Times New Roman" w:hAnsi="Times New Roman"/>
              </w:rPr>
            </w:pPr>
            <w:r>
              <w:rPr>
                <w:rFonts w:ascii="Times New Roman" w:hAnsi="Times New Roman"/>
              </w:rPr>
              <w:t xml:space="preserve">Set the scene.  Imagine that you are in the temple.  Look around and notice the tables, the sellers making a nice profit, the weary travelers buying what they need to make a sacrifice to the Lord.  Notice the sounds of the animals and the coins clinking together, the despair of those being cheated.  Notice the smell of the animals and the dusty, travel-weary crowd.  Notice Jesus coming this way. </w:t>
            </w:r>
          </w:p>
          <w:p w:rsidR="00B44F87" w:rsidRDefault="00B44F87" w:rsidP="00B44F87">
            <w:pPr>
              <w:pStyle w:val="ListParagraph"/>
              <w:widowControl/>
              <w:numPr>
                <w:ilvl w:val="0"/>
                <w:numId w:val="18"/>
              </w:numPr>
              <w:autoSpaceDE/>
              <w:autoSpaceDN/>
              <w:adjustRightInd/>
              <w:rPr>
                <w:rFonts w:ascii="Times New Roman" w:hAnsi="Times New Roman"/>
              </w:rPr>
            </w:pPr>
            <w:r>
              <w:rPr>
                <w:rFonts w:ascii="Times New Roman" w:hAnsi="Times New Roman"/>
              </w:rPr>
              <w:t>Read the scripture pausing often to allow participants to imagine the details.</w:t>
            </w:r>
          </w:p>
          <w:p w:rsidR="00B44F87" w:rsidRPr="00186811" w:rsidRDefault="00B44F87" w:rsidP="00B44F87">
            <w:pPr>
              <w:pStyle w:val="ListParagraph"/>
              <w:numPr>
                <w:ilvl w:val="0"/>
                <w:numId w:val="19"/>
              </w:numPr>
              <w:rPr>
                <w:rFonts w:ascii="Times New Roman" w:hAnsi="Times New Roman"/>
              </w:rPr>
            </w:pPr>
            <w:r>
              <w:rPr>
                <w:rFonts w:ascii="Times New Roman" w:hAnsi="Times New Roman"/>
              </w:rPr>
              <w:t>Invite participants to come back to the present, spend a few moments in silent prayer, and to open their eyes when they are ready.</w:t>
            </w:r>
          </w:p>
        </w:tc>
      </w:tr>
      <w:tr w:rsidR="00B44F87">
        <w:tc>
          <w:tcPr>
            <w:tcW w:w="1728" w:type="dxa"/>
          </w:tcPr>
          <w:p w:rsidR="00B44F87" w:rsidRPr="00207BEE" w:rsidRDefault="00B44F87" w:rsidP="005E55FE">
            <w:pPr>
              <w:rPr>
                <w:rFonts w:ascii="Times New Roman" w:hAnsi="Times New Roman" w:cs="Times New Roman"/>
              </w:rPr>
            </w:pPr>
            <w:r>
              <w:rPr>
                <w:rFonts w:ascii="Times New Roman" w:hAnsi="Times New Roman" w:cs="Times New Roman"/>
              </w:rPr>
              <w:t>Activity:</w:t>
            </w:r>
          </w:p>
        </w:tc>
        <w:tc>
          <w:tcPr>
            <w:tcW w:w="5940" w:type="dxa"/>
            <w:gridSpan w:val="5"/>
          </w:tcPr>
          <w:p w:rsidR="00B44F87" w:rsidRPr="00207BEE" w:rsidRDefault="00B44F87" w:rsidP="005E55FE">
            <w:pPr>
              <w:rPr>
                <w:rFonts w:ascii="Times New Roman" w:hAnsi="Times New Roman" w:cs="Times New Roman"/>
              </w:rPr>
            </w:pPr>
            <w:r>
              <w:rPr>
                <w:rFonts w:ascii="Times New Roman" w:hAnsi="Times New Roman" w:cs="Times New Roman"/>
              </w:rPr>
              <w:t>Objective:</w:t>
            </w:r>
          </w:p>
        </w:tc>
        <w:tc>
          <w:tcPr>
            <w:tcW w:w="3348" w:type="dxa"/>
          </w:tcPr>
          <w:p w:rsidR="00B44F87" w:rsidRPr="00207BEE" w:rsidRDefault="00B44F87" w:rsidP="005E55FE">
            <w:pPr>
              <w:rPr>
                <w:rFonts w:ascii="Times New Roman" w:hAnsi="Times New Roman" w:cs="Times New Roman"/>
              </w:rPr>
            </w:pPr>
            <w:r>
              <w:rPr>
                <w:rFonts w:ascii="Times New Roman" w:hAnsi="Times New Roman" w:cs="Times New Roman"/>
              </w:rPr>
              <w:t>Resources:</w:t>
            </w:r>
          </w:p>
        </w:tc>
      </w:tr>
      <w:tr w:rsidR="00B44F87">
        <w:tc>
          <w:tcPr>
            <w:tcW w:w="1728" w:type="dxa"/>
          </w:tcPr>
          <w:p w:rsidR="00B44F87" w:rsidRDefault="00B44F87" w:rsidP="005E55FE">
            <w:pPr>
              <w:rPr>
                <w:rFonts w:ascii="Times New Roman" w:hAnsi="Times New Roman"/>
              </w:rPr>
            </w:pPr>
            <w:r>
              <w:rPr>
                <w:rFonts w:ascii="Times New Roman" w:hAnsi="Times New Roman"/>
              </w:rPr>
              <w:t>Reflecting on Theology</w:t>
            </w:r>
          </w:p>
          <w:p w:rsidR="00B44F87" w:rsidRPr="004B677B" w:rsidRDefault="00B44F87" w:rsidP="005E55FE">
            <w:pPr>
              <w:rPr>
                <w:rFonts w:ascii="Times New Roman" w:hAnsi="Times New Roman" w:cs="Times New Roman"/>
                <w:i/>
              </w:rPr>
            </w:pPr>
            <w:r w:rsidRPr="004B677B">
              <w:rPr>
                <w:rFonts w:ascii="Times New Roman" w:hAnsi="Times New Roman"/>
                <w:i/>
              </w:rPr>
              <w:t>15 minutes</w:t>
            </w:r>
          </w:p>
        </w:tc>
        <w:tc>
          <w:tcPr>
            <w:tcW w:w="5940" w:type="dxa"/>
            <w:gridSpan w:val="5"/>
          </w:tcPr>
          <w:p w:rsidR="00B44F87" w:rsidRPr="00207BEE" w:rsidRDefault="00B44F87" w:rsidP="005E55FE">
            <w:pPr>
              <w:rPr>
                <w:rFonts w:ascii="Times New Roman" w:hAnsi="Times New Roman" w:cs="Times New Roman"/>
              </w:rPr>
            </w:pPr>
            <w:r>
              <w:rPr>
                <w:rFonts w:ascii="Times New Roman" w:hAnsi="Times New Roman"/>
              </w:rPr>
              <w:t>Connect to some contemporary Reformed theological thoughts, particularly noticing what the statement might say about Creation, Sin, and Providence.</w:t>
            </w:r>
          </w:p>
        </w:tc>
        <w:tc>
          <w:tcPr>
            <w:tcW w:w="3348" w:type="dxa"/>
          </w:tcPr>
          <w:p w:rsidR="00B44F87" w:rsidRDefault="00B44F87" w:rsidP="005E55FE">
            <w:pPr>
              <w:tabs>
                <w:tab w:val="right" w:pos="9360"/>
              </w:tabs>
              <w:rPr>
                <w:rFonts w:ascii="Times New Roman" w:hAnsi="Times New Roman"/>
              </w:rPr>
            </w:pPr>
            <w:r>
              <w:rPr>
                <w:rFonts w:ascii="Times New Roman" w:hAnsi="Times New Roman"/>
              </w:rPr>
              <w:t>Handout</w:t>
            </w:r>
            <w:r w:rsidRPr="00186811">
              <w:rPr>
                <w:rFonts w:ascii="Times New Roman" w:hAnsi="Times New Roman"/>
              </w:rPr>
              <w:t xml:space="preserve">  </w:t>
            </w:r>
          </w:p>
          <w:p w:rsidR="00B44F87" w:rsidRPr="007026D6" w:rsidRDefault="00B44F87" w:rsidP="005E55FE">
            <w:pPr>
              <w:tabs>
                <w:tab w:val="right" w:pos="9360"/>
              </w:tabs>
              <w:rPr>
                <w:rFonts w:ascii="Times New Roman" w:hAnsi="Times New Roman"/>
                <w:i/>
              </w:rPr>
            </w:pPr>
            <w:r w:rsidRPr="007026D6">
              <w:rPr>
                <w:rFonts w:ascii="Times New Roman" w:hAnsi="Times New Roman"/>
                <w:i/>
              </w:rPr>
              <w:t xml:space="preserve">A Brief Statement of Faith </w:t>
            </w:r>
          </w:p>
          <w:p w:rsidR="00B44F87" w:rsidRPr="00207BEE" w:rsidRDefault="00B44F87" w:rsidP="005E55FE">
            <w:pPr>
              <w:rPr>
                <w:rFonts w:ascii="Times New Roman" w:hAnsi="Times New Roman" w:cs="Times New Roman"/>
              </w:rPr>
            </w:pPr>
          </w:p>
        </w:tc>
      </w:tr>
      <w:tr w:rsidR="00B44F87">
        <w:tc>
          <w:tcPr>
            <w:tcW w:w="11016" w:type="dxa"/>
            <w:gridSpan w:val="7"/>
          </w:tcPr>
          <w:p w:rsidR="00B44F87" w:rsidRPr="00186811" w:rsidRDefault="00B44F87" w:rsidP="00B44F87">
            <w:pPr>
              <w:pStyle w:val="ListParagraph"/>
              <w:numPr>
                <w:ilvl w:val="0"/>
                <w:numId w:val="19"/>
              </w:numPr>
              <w:tabs>
                <w:tab w:val="right" w:pos="9360"/>
              </w:tabs>
              <w:rPr>
                <w:rFonts w:ascii="Times New Roman" w:hAnsi="Times New Roman"/>
              </w:rPr>
            </w:pPr>
            <w:r w:rsidRPr="00186811">
              <w:rPr>
                <w:rFonts w:ascii="Times New Roman" w:hAnsi="Times New Roman"/>
              </w:rPr>
              <w:t>Read aloud, in unison, the first section of A Brief Statement of Faith “In life and death we belong to God….”</w:t>
            </w:r>
          </w:p>
          <w:p w:rsidR="00B44F87" w:rsidRPr="00186811" w:rsidRDefault="00B44F87" w:rsidP="00B44F87">
            <w:pPr>
              <w:pStyle w:val="ListParagraph"/>
              <w:numPr>
                <w:ilvl w:val="0"/>
                <w:numId w:val="19"/>
              </w:numPr>
              <w:rPr>
                <w:rFonts w:ascii="Times New Roman" w:hAnsi="Times New Roman"/>
              </w:rPr>
            </w:pPr>
            <w:r w:rsidRPr="00186811">
              <w:rPr>
                <w:rFonts w:ascii="Times New Roman" w:hAnsi="Times New Roman"/>
              </w:rPr>
              <w:t>Read silently the third section of A Brief Statement of Faith “We trust in God…”</w:t>
            </w:r>
          </w:p>
          <w:p w:rsidR="00B44F87" w:rsidRPr="00186811" w:rsidRDefault="00B44F87" w:rsidP="00B44F87">
            <w:pPr>
              <w:pStyle w:val="ListParagraph"/>
              <w:numPr>
                <w:ilvl w:val="0"/>
                <w:numId w:val="19"/>
              </w:numPr>
              <w:rPr>
                <w:rFonts w:ascii="Times New Roman" w:hAnsi="Times New Roman"/>
              </w:rPr>
            </w:pPr>
            <w:r w:rsidRPr="00186811">
              <w:rPr>
                <w:rFonts w:ascii="Times New Roman" w:hAnsi="Times New Roman"/>
              </w:rPr>
              <w:t>Discuss what this section affirms we believe concerning:</w:t>
            </w:r>
          </w:p>
          <w:p w:rsidR="00B44F87" w:rsidRPr="00186811" w:rsidRDefault="00B44F87" w:rsidP="00B44F87">
            <w:pPr>
              <w:pStyle w:val="ListParagraph"/>
              <w:numPr>
                <w:ilvl w:val="1"/>
                <w:numId w:val="19"/>
              </w:numPr>
              <w:rPr>
                <w:rFonts w:ascii="Times New Roman" w:hAnsi="Times New Roman"/>
              </w:rPr>
            </w:pPr>
            <w:r w:rsidRPr="00186811">
              <w:rPr>
                <w:rFonts w:ascii="Times New Roman" w:hAnsi="Times New Roman"/>
              </w:rPr>
              <w:t xml:space="preserve">What has God done? </w:t>
            </w:r>
          </w:p>
          <w:p w:rsidR="00B44F87" w:rsidRPr="00186811" w:rsidRDefault="00B44F87" w:rsidP="00B44F87">
            <w:pPr>
              <w:pStyle w:val="ListParagraph"/>
              <w:numPr>
                <w:ilvl w:val="1"/>
                <w:numId w:val="19"/>
              </w:numPr>
              <w:rPr>
                <w:rFonts w:ascii="Times New Roman" w:hAnsi="Times New Roman"/>
              </w:rPr>
            </w:pPr>
            <w:r w:rsidRPr="00186811">
              <w:rPr>
                <w:rFonts w:ascii="Times New Roman" w:hAnsi="Times New Roman"/>
              </w:rPr>
              <w:t>What have we become?</w:t>
            </w:r>
          </w:p>
          <w:p w:rsidR="00B44F87" w:rsidRPr="00186811" w:rsidRDefault="00B44F87" w:rsidP="00B44F87">
            <w:pPr>
              <w:pStyle w:val="ListParagraph"/>
              <w:numPr>
                <w:ilvl w:val="1"/>
                <w:numId w:val="19"/>
              </w:numPr>
              <w:rPr>
                <w:rFonts w:ascii="Times New Roman" w:hAnsi="Times New Roman"/>
              </w:rPr>
            </w:pPr>
            <w:r w:rsidRPr="00186811">
              <w:rPr>
                <w:rFonts w:ascii="Times New Roman" w:hAnsi="Times New Roman"/>
              </w:rPr>
              <w:t>What is God doing?</w:t>
            </w:r>
          </w:p>
        </w:tc>
      </w:tr>
      <w:tr w:rsidR="00B44F87">
        <w:tc>
          <w:tcPr>
            <w:tcW w:w="1728" w:type="dxa"/>
          </w:tcPr>
          <w:p w:rsidR="00B44F87" w:rsidRPr="00207BEE" w:rsidRDefault="00B44F87" w:rsidP="005E55FE">
            <w:pPr>
              <w:rPr>
                <w:rFonts w:ascii="Times New Roman" w:hAnsi="Times New Roman" w:cs="Times New Roman"/>
              </w:rPr>
            </w:pPr>
            <w:r>
              <w:rPr>
                <w:rFonts w:ascii="Times New Roman" w:hAnsi="Times New Roman" w:cs="Times New Roman"/>
              </w:rPr>
              <w:t>Activity:</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Objective:</w:t>
            </w:r>
          </w:p>
        </w:tc>
        <w:tc>
          <w:tcPr>
            <w:tcW w:w="3978"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Resources:</w:t>
            </w:r>
          </w:p>
        </w:tc>
      </w:tr>
      <w:tr w:rsidR="00B44F87">
        <w:tc>
          <w:tcPr>
            <w:tcW w:w="1728" w:type="dxa"/>
          </w:tcPr>
          <w:p w:rsidR="00B44F87" w:rsidRDefault="00B44F87" w:rsidP="005E55FE">
            <w:pPr>
              <w:rPr>
                <w:rFonts w:ascii="Times New Roman" w:hAnsi="Times New Roman"/>
              </w:rPr>
            </w:pPr>
            <w:r>
              <w:rPr>
                <w:rFonts w:ascii="Times New Roman" w:hAnsi="Times New Roman"/>
              </w:rPr>
              <w:t>Reflecting on Learning</w:t>
            </w:r>
          </w:p>
          <w:p w:rsidR="00B44F87" w:rsidRPr="004B677B" w:rsidRDefault="00B44F87" w:rsidP="005E55FE">
            <w:pPr>
              <w:rPr>
                <w:rFonts w:ascii="Times New Roman" w:hAnsi="Times New Roman" w:cs="Times New Roman"/>
                <w:i/>
              </w:rPr>
            </w:pPr>
            <w:r w:rsidRPr="004B677B">
              <w:rPr>
                <w:rFonts w:ascii="Times New Roman" w:hAnsi="Times New Roman"/>
                <w:i/>
              </w:rPr>
              <w:t>35 minutes</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rPr>
              <w:t xml:space="preserve">Create a statement of value and intent that describes our reflection upon the scriptural and other research done during the </w:t>
            </w:r>
            <w:r w:rsidRPr="00442D4A">
              <w:rPr>
                <w:rFonts w:ascii="Times New Roman" w:hAnsi="Times New Roman"/>
                <w:b/>
              </w:rPr>
              <w:t>consider</w:t>
            </w:r>
            <w:r>
              <w:rPr>
                <w:rFonts w:ascii="Times New Roman" w:hAnsi="Times New Roman"/>
              </w:rPr>
              <w:t xml:space="preserve"> phase that will inform and guide us in the </w:t>
            </w:r>
            <w:r w:rsidRPr="00442D4A">
              <w:rPr>
                <w:rFonts w:ascii="Times New Roman" w:hAnsi="Times New Roman"/>
                <w:b/>
              </w:rPr>
              <w:t>discern</w:t>
            </w:r>
            <w:r>
              <w:rPr>
                <w:rFonts w:ascii="Times New Roman" w:hAnsi="Times New Roman"/>
              </w:rPr>
              <w:t xml:space="preserve"> part of our project.  </w:t>
            </w:r>
            <w:r w:rsidRPr="00F470FC">
              <w:rPr>
                <w:rFonts w:ascii="Times New Roman" w:hAnsi="Times New Roman"/>
              </w:rPr>
              <w:t xml:space="preserve"> </w:t>
            </w:r>
          </w:p>
        </w:tc>
        <w:tc>
          <w:tcPr>
            <w:tcW w:w="3978" w:type="dxa"/>
            <w:gridSpan w:val="3"/>
          </w:tcPr>
          <w:p w:rsidR="00B44F87" w:rsidRPr="00207BEE" w:rsidRDefault="00B44F87" w:rsidP="005E55FE">
            <w:pPr>
              <w:rPr>
                <w:rFonts w:ascii="Times New Roman" w:hAnsi="Times New Roman" w:cs="Times New Roman"/>
              </w:rPr>
            </w:pPr>
            <w:r>
              <w:rPr>
                <w:rFonts w:ascii="Times New Roman" w:hAnsi="Times New Roman"/>
              </w:rPr>
              <w:t>Whiteboard, markers</w:t>
            </w:r>
          </w:p>
        </w:tc>
      </w:tr>
      <w:tr w:rsidR="00B44F87">
        <w:tc>
          <w:tcPr>
            <w:tcW w:w="11016" w:type="dxa"/>
            <w:gridSpan w:val="7"/>
          </w:tcPr>
          <w:p w:rsidR="00B44F87" w:rsidRDefault="00B44F87" w:rsidP="00B44F87">
            <w:pPr>
              <w:pStyle w:val="ListParagraph"/>
              <w:numPr>
                <w:ilvl w:val="0"/>
                <w:numId w:val="8"/>
              </w:numPr>
              <w:tabs>
                <w:tab w:val="right" w:pos="9360"/>
              </w:tabs>
              <w:rPr>
                <w:rFonts w:ascii="Times New Roman" w:hAnsi="Times New Roman"/>
              </w:rPr>
            </w:pPr>
            <w:r>
              <w:rPr>
                <w:rFonts w:ascii="Times New Roman" w:hAnsi="Times New Roman"/>
              </w:rPr>
              <w:t>Have the group brainstorm answers to the following questions noting ideas on the board.</w:t>
            </w:r>
          </w:p>
          <w:p w:rsidR="00B44F87" w:rsidRDefault="00B44F87" w:rsidP="00B44F87">
            <w:pPr>
              <w:pStyle w:val="ListParagraph"/>
              <w:numPr>
                <w:ilvl w:val="1"/>
                <w:numId w:val="8"/>
              </w:numPr>
              <w:tabs>
                <w:tab w:val="right" w:pos="9360"/>
              </w:tabs>
              <w:rPr>
                <w:rFonts w:ascii="Times New Roman" w:hAnsi="Times New Roman"/>
              </w:rPr>
            </w:pPr>
            <w:r>
              <w:rPr>
                <w:rFonts w:ascii="Times New Roman" w:hAnsi="Times New Roman"/>
              </w:rPr>
              <w:t>What are we called to do?</w:t>
            </w:r>
          </w:p>
          <w:p w:rsidR="00B44F87" w:rsidRDefault="00B44F87" w:rsidP="00B44F87">
            <w:pPr>
              <w:pStyle w:val="ListParagraph"/>
              <w:numPr>
                <w:ilvl w:val="1"/>
                <w:numId w:val="8"/>
              </w:numPr>
              <w:tabs>
                <w:tab w:val="right" w:pos="9360"/>
              </w:tabs>
              <w:rPr>
                <w:rFonts w:ascii="Times New Roman" w:hAnsi="Times New Roman"/>
              </w:rPr>
            </w:pPr>
            <w:r>
              <w:rPr>
                <w:rFonts w:ascii="Times New Roman" w:hAnsi="Times New Roman"/>
              </w:rPr>
              <w:t>Why?</w:t>
            </w:r>
          </w:p>
          <w:p w:rsidR="00B44F87" w:rsidRDefault="00B44F87" w:rsidP="00B44F87">
            <w:pPr>
              <w:pStyle w:val="ListParagraph"/>
              <w:numPr>
                <w:ilvl w:val="0"/>
                <w:numId w:val="8"/>
              </w:numPr>
              <w:tabs>
                <w:tab w:val="right" w:pos="9360"/>
              </w:tabs>
              <w:rPr>
                <w:rFonts w:ascii="Times New Roman" w:hAnsi="Times New Roman"/>
              </w:rPr>
            </w:pPr>
            <w:r>
              <w:rPr>
                <w:rFonts w:ascii="Times New Roman" w:hAnsi="Times New Roman"/>
              </w:rPr>
              <w:t xml:space="preserve">Work together to incorporate the ideas discussed into a statement that could be used to articulate our goal for the next phase of our project – to </w:t>
            </w:r>
            <w:r w:rsidRPr="00442D4A">
              <w:rPr>
                <w:rFonts w:ascii="Times New Roman" w:hAnsi="Times New Roman"/>
                <w:b/>
              </w:rPr>
              <w:t>discern</w:t>
            </w:r>
            <w:r>
              <w:rPr>
                <w:rFonts w:ascii="Times New Roman" w:hAnsi="Times New Roman"/>
              </w:rPr>
              <w:t xml:space="preserve"> what actions are needed to live out this commitment.</w:t>
            </w:r>
          </w:p>
          <w:p w:rsidR="00B44F87" w:rsidRPr="003C3268" w:rsidRDefault="00B44F87" w:rsidP="00B44F87">
            <w:pPr>
              <w:pStyle w:val="ListParagraph"/>
              <w:numPr>
                <w:ilvl w:val="0"/>
                <w:numId w:val="8"/>
              </w:numPr>
              <w:rPr>
                <w:rFonts w:ascii="Times New Roman" w:hAnsi="Times New Roman"/>
              </w:rPr>
            </w:pPr>
            <w:r w:rsidRPr="003C3268">
              <w:rPr>
                <w:rFonts w:ascii="Times New Roman" w:hAnsi="Times New Roman"/>
              </w:rPr>
              <w:t>Closing Prayer – pray using the statement just developed.</w:t>
            </w:r>
          </w:p>
        </w:tc>
      </w:tr>
      <w:tr w:rsidR="00B44F87">
        <w:tc>
          <w:tcPr>
            <w:tcW w:w="11016" w:type="dxa"/>
            <w:gridSpan w:val="7"/>
          </w:tcPr>
          <w:p w:rsidR="00B44F87" w:rsidRPr="00207BEE" w:rsidRDefault="00B44F87" w:rsidP="005E55FE">
            <w:pPr>
              <w:rPr>
                <w:rFonts w:ascii="Times New Roman" w:hAnsi="Times New Roman" w:cs="Times New Roman"/>
              </w:rPr>
            </w:pPr>
            <w:r>
              <w:rPr>
                <w:rFonts w:ascii="Times New Roman" w:hAnsi="Times New Roman" w:cs="Times New Roman"/>
                <w:b/>
              </w:rPr>
              <w:t xml:space="preserve">(3) </w:t>
            </w:r>
            <w:r w:rsidRPr="000B6D62">
              <w:rPr>
                <w:rFonts w:ascii="Times New Roman" w:hAnsi="Times New Roman" w:cs="Times New Roman"/>
                <w:b/>
              </w:rPr>
              <w:t>DISCERN</w:t>
            </w:r>
            <w:r w:rsidRPr="000B6D62">
              <w:rPr>
                <w:rFonts w:ascii="Times New Roman" w:hAnsi="Times New Roman" w:cs="Times New Roman"/>
              </w:rPr>
              <w:t xml:space="preserve"> the actions needed in order to </w:t>
            </w:r>
            <w:r>
              <w:rPr>
                <w:rFonts w:ascii="Times New Roman" w:hAnsi="Times New Roman" w:cs="Times New Roman"/>
              </w:rPr>
              <w:t>live out this commitment to protect children and our community of faith.</w:t>
            </w:r>
            <w:r w:rsidRPr="003D26CB">
              <w:rPr>
                <w:rFonts w:ascii="Times New Roman" w:hAnsi="Times New Roman" w:cs="Times New Roman"/>
              </w:rPr>
              <w:t xml:space="preserve"> </w:t>
            </w:r>
            <w:r>
              <w:rPr>
                <w:rFonts w:ascii="Times New Roman" w:hAnsi="Times New Roman" w:cs="Times New Roman"/>
              </w:rPr>
              <w:t xml:space="preserve"> Listening to ourselves, each other, the world, and God as we build community in the Reformed tradition will help us discern how best to update our CPP and train teachers and leaders.</w:t>
            </w:r>
          </w:p>
        </w:tc>
      </w:tr>
      <w:tr w:rsidR="00B44F87">
        <w:tc>
          <w:tcPr>
            <w:tcW w:w="11016" w:type="dxa"/>
            <w:gridSpan w:val="7"/>
          </w:tcPr>
          <w:p w:rsidR="00B44F87" w:rsidRPr="00207BEE" w:rsidRDefault="00B44F87" w:rsidP="005E55FE">
            <w:pPr>
              <w:rPr>
                <w:rFonts w:ascii="Times New Roman" w:hAnsi="Times New Roman" w:cs="Times New Roman"/>
              </w:rPr>
            </w:pPr>
            <w:r w:rsidRPr="000B6D62">
              <w:rPr>
                <w:rFonts w:ascii="Times New Roman" w:hAnsi="Times New Roman" w:cs="Times New Roman"/>
              </w:rPr>
              <w:t xml:space="preserve">Objective:  </w:t>
            </w:r>
            <w:r>
              <w:rPr>
                <w:rFonts w:ascii="Times New Roman" w:hAnsi="Times New Roman" w:cs="Times New Roman"/>
              </w:rPr>
              <w:t xml:space="preserve">Create an updated </w:t>
            </w:r>
            <w:r w:rsidRPr="000B6D62">
              <w:rPr>
                <w:rFonts w:ascii="Times New Roman" w:hAnsi="Times New Roman" w:cs="Times New Roman"/>
              </w:rPr>
              <w:t xml:space="preserve">CPP </w:t>
            </w:r>
            <w:r>
              <w:rPr>
                <w:rFonts w:ascii="Times New Roman" w:hAnsi="Times New Roman" w:cs="Times New Roman"/>
              </w:rPr>
              <w:t>addressing our particular needs and reflecting our faith calling, and develop an explanatory document that will nurture teachers in their leadership.</w:t>
            </w:r>
          </w:p>
        </w:tc>
      </w:tr>
      <w:tr w:rsidR="00B44F87">
        <w:tc>
          <w:tcPr>
            <w:tcW w:w="1728" w:type="dxa"/>
          </w:tcPr>
          <w:p w:rsidR="00B44F87" w:rsidRPr="00207BEE" w:rsidRDefault="00B44F87" w:rsidP="005E55FE">
            <w:pPr>
              <w:rPr>
                <w:rFonts w:ascii="Times New Roman" w:hAnsi="Times New Roman" w:cs="Times New Roman"/>
              </w:rPr>
            </w:pPr>
            <w:r>
              <w:rPr>
                <w:rFonts w:ascii="Times New Roman" w:hAnsi="Times New Roman" w:cs="Times New Roman"/>
              </w:rPr>
              <w:t>Component:</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Summary:</w:t>
            </w:r>
          </w:p>
        </w:tc>
        <w:tc>
          <w:tcPr>
            <w:tcW w:w="3978"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Environment:</w:t>
            </w:r>
          </w:p>
        </w:tc>
      </w:tr>
      <w:tr w:rsidR="00B44F87">
        <w:tc>
          <w:tcPr>
            <w:tcW w:w="1728" w:type="dxa"/>
          </w:tcPr>
          <w:p w:rsidR="00B44F87" w:rsidRPr="00794853" w:rsidRDefault="00B44F87" w:rsidP="005E55FE">
            <w:pPr>
              <w:rPr>
                <w:rFonts w:ascii="Times New Roman" w:hAnsi="Times New Roman" w:cs="Times New Roman"/>
                <w:b/>
              </w:rPr>
            </w:pPr>
            <w:r w:rsidRPr="00794853">
              <w:rPr>
                <w:rFonts w:ascii="Times New Roman" w:hAnsi="Times New Roman" w:cs="Times New Roman"/>
                <w:b/>
              </w:rPr>
              <w:t>Preparation</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rPr>
              <w:t xml:space="preserve">Prepare to discern what updates to the CPP we need to make in light of the studies and research we have done so far in the process by examining our </w:t>
            </w:r>
            <w:r w:rsidRPr="003B3D98">
              <w:rPr>
                <w:rFonts w:ascii="Times New Roman" w:hAnsi="Times New Roman"/>
              </w:rPr>
              <w:t xml:space="preserve">Reformed tradition </w:t>
            </w:r>
            <w:r>
              <w:rPr>
                <w:rFonts w:ascii="Times New Roman" w:hAnsi="Times New Roman"/>
              </w:rPr>
              <w:t>and how that tradition informs what we are called to do.</w:t>
            </w:r>
          </w:p>
        </w:tc>
        <w:tc>
          <w:tcPr>
            <w:tcW w:w="3978" w:type="dxa"/>
            <w:gridSpan w:val="3"/>
          </w:tcPr>
          <w:p w:rsidR="00B44F87" w:rsidRDefault="00B44F87" w:rsidP="005E55FE">
            <w:pPr>
              <w:rPr>
                <w:rFonts w:ascii="Times New Roman" w:hAnsi="Times New Roman" w:cs="Times New Roman"/>
              </w:rPr>
            </w:pPr>
            <w:r>
              <w:rPr>
                <w:rFonts w:ascii="Times New Roman" w:hAnsi="Times New Roman" w:cs="Times New Roman"/>
              </w:rPr>
              <w:t>Comfortable chairs</w:t>
            </w:r>
          </w:p>
          <w:p w:rsidR="00B44F87" w:rsidRPr="00207BEE" w:rsidRDefault="00B44F87" w:rsidP="005E55FE">
            <w:pPr>
              <w:rPr>
                <w:rFonts w:ascii="Times New Roman" w:hAnsi="Times New Roman" w:cs="Times New Roman"/>
              </w:rPr>
            </w:pPr>
            <w:r>
              <w:rPr>
                <w:rFonts w:ascii="Times New Roman" w:hAnsi="Times New Roman" w:cs="Times New Roman"/>
              </w:rPr>
              <w:t>Table space with plenty of work space</w:t>
            </w:r>
          </w:p>
        </w:tc>
      </w:tr>
      <w:tr w:rsidR="00B44F87">
        <w:tc>
          <w:tcPr>
            <w:tcW w:w="1728" w:type="dxa"/>
          </w:tcPr>
          <w:p w:rsidR="00B44F87" w:rsidRPr="00207BEE" w:rsidRDefault="00B44F87" w:rsidP="005E55FE">
            <w:pPr>
              <w:rPr>
                <w:rFonts w:ascii="Times New Roman" w:hAnsi="Times New Roman" w:cs="Times New Roman"/>
              </w:rPr>
            </w:pPr>
            <w:r>
              <w:rPr>
                <w:rFonts w:ascii="Times New Roman" w:hAnsi="Times New Roman" w:cs="Times New Roman"/>
              </w:rPr>
              <w:t>Activity:</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Objective:</w:t>
            </w:r>
          </w:p>
        </w:tc>
        <w:tc>
          <w:tcPr>
            <w:tcW w:w="3978"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Resources:</w:t>
            </w:r>
          </w:p>
        </w:tc>
      </w:tr>
      <w:tr w:rsidR="00B44F87">
        <w:tc>
          <w:tcPr>
            <w:tcW w:w="1728" w:type="dxa"/>
          </w:tcPr>
          <w:p w:rsidR="00B44F87" w:rsidRDefault="00B44F87" w:rsidP="005E55FE">
            <w:pPr>
              <w:rPr>
                <w:rFonts w:ascii="Times New Roman" w:hAnsi="Times New Roman"/>
              </w:rPr>
            </w:pPr>
            <w:r>
              <w:rPr>
                <w:rFonts w:ascii="Times New Roman" w:hAnsi="Times New Roman"/>
              </w:rPr>
              <w:t>Reformed Tradition</w:t>
            </w:r>
          </w:p>
          <w:p w:rsidR="00B44F87" w:rsidRPr="001263A8" w:rsidRDefault="00B44F87" w:rsidP="005E55FE">
            <w:pPr>
              <w:rPr>
                <w:rFonts w:ascii="Times New Roman" w:hAnsi="Times New Roman" w:cs="Times New Roman"/>
                <w:i/>
              </w:rPr>
            </w:pPr>
            <w:r w:rsidRPr="001263A8">
              <w:rPr>
                <w:rFonts w:ascii="Times New Roman" w:hAnsi="Times New Roman"/>
                <w:i/>
              </w:rPr>
              <w:t>30 minutes</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rPr>
              <w:t>Examine the role of leadership in the Reformed tradition.</w:t>
            </w:r>
          </w:p>
        </w:tc>
        <w:tc>
          <w:tcPr>
            <w:tcW w:w="3978" w:type="dxa"/>
            <w:gridSpan w:val="3"/>
          </w:tcPr>
          <w:p w:rsidR="00B44F87" w:rsidRDefault="00B44F87" w:rsidP="005E55FE">
            <w:pPr>
              <w:rPr>
                <w:rFonts w:ascii="Times New Roman" w:hAnsi="Times New Roman" w:cs="Times New Roman"/>
              </w:rPr>
            </w:pPr>
            <w:r>
              <w:rPr>
                <w:rFonts w:ascii="Times New Roman" w:hAnsi="Times New Roman" w:cs="Times New Roman"/>
              </w:rPr>
              <w:t>Handouts</w:t>
            </w:r>
          </w:p>
          <w:p w:rsidR="00B44F87" w:rsidRDefault="00B44F87" w:rsidP="005E55FE">
            <w:pPr>
              <w:rPr>
                <w:rFonts w:ascii="Times New Roman" w:hAnsi="Times New Roman"/>
                <w:i/>
              </w:rPr>
            </w:pPr>
            <w:r w:rsidRPr="001263A8">
              <w:rPr>
                <w:rFonts w:ascii="Times New Roman" w:hAnsi="Times New Roman"/>
                <w:i/>
              </w:rPr>
              <w:t>Leadership as Discernment</w:t>
            </w:r>
          </w:p>
          <w:p w:rsidR="00B44F87" w:rsidRPr="009F5FEB" w:rsidRDefault="00B44F87" w:rsidP="005E55FE">
            <w:pPr>
              <w:ind w:left="288" w:hanging="288"/>
              <w:rPr>
                <w:rFonts w:ascii="Times New Roman" w:hAnsi="Times New Roman"/>
              </w:rPr>
            </w:pPr>
            <w:r w:rsidRPr="007026D6">
              <w:rPr>
                <w:rFonts w:ascii="Times New Roman" w:hAnsi="Times New Roman"/>
                <w:i/>
              </w:rPr>
              <w:t>Basic Tenets of the Reformed Faith</w:t>
            </w:r>
            <w:r w:rsidRPr="007026D6">
              <w:rPr>
                <w:rFonts w:ascii="Times New Roman" w:hAnsi="Times New Roman"/>
              </w:rPr>
              <w:t xml:space="preserve"> from the Book of Order </w:t>
            </w:r>
            <w:sdt>
              <w:sdtPr>
                <w:id w:val="83364718"/>
                <w:citation/>
              </w:sdtPr>
              <w:sdtContent>
                <w:r w:rsidR="00BF1E96" w:rsidRPr="007026D6">
                  <w:rPr>
                    <w:rFonts w:ascii="Times New Roman" w:hAnsi="Times New Roman"/>
                  </w:rPr>
                  <w:fldChar w:fldCharType="begin"/>
                </w:r>
                <w:r w:rsidRPr="007026D6">
                  <w:rPr>
                    <w:rFonts w:ascii="Times New Roman" w:hAnsi="Times New Roman"/>
                  </w:rPr>
                  <w:instrText xml:space="preserve"> CITATION BO11 \p "F-2.01 - 2.05" \l 1033  </w:instrText>
                </w:r>
                <w:r w:rsidR="00BF1E96" w:rsidRPr="007026D6">
                  <w:rPr>
                    <w:rFonts w:ascii="Times New Roman" w:hAnsi="Times New Roman"/>
                  </w:rPr>
                  <w:fldChar w:fldCharType="separate"/>
                </w:r>
                <w:r w:rsidRPr="007026D6">
                  <w:rPr>
                    <w:rFonts w:ascii="Times New Roman" w:hAnsi="Times New Roman"/>
                    <w:noProof/>
                  </w:rPr>
                  <w:t>(BO 2013, F-2.01 - 2.05)</w:t>
                </w:r>
                <w:r w:rsidR="00BF1E96" w:rsidRPr="007026D6">
                  <w:rPr>
                    <w:rFonts w:ascii="Times New Roman" w:hAnsi="Times New Roman"/>
                  </w:rPr>
                  <w:fldChar w:fldCharType="end"/>
                </w:r>
              </w:sdtContent>
            </w:sdt>
          </w:p>
        </w:tc>
      </w:tr>
      <w:tr w:rsidR="00B44F87">
        <w:tc>
          <w:tcPr>
            <w:tcW w:w="11016" w:type="dxa"/>
            <w:gridSpan w:val="7"/>
          </w:tcPr>
          <w:p w:rsidR="00B44F87" w:rsidRDefault="00B44F87" w:rsidP="00B44F87">
            <w:pPr>
              <w:pStyle w:val="ListParagraph"/>
              <w:widowControl/>
              <w:numPr>
                <w:ilvl w:val="0"/>
                <w:numId w:val="21"/>
              </w:numPr>
              <w:autoSpaceDE/>
              <w:autoSpaceDN/>
              <w:adjustRightInd/>
              <w:rPr>
                <w:rFonts w:ascii="Times New Roman" w:hAnsi="Times New Roman"/>
              </w:rPr>
            </w:pPr>
            <w:r>
              <w:rPr>
                <w:rFonts w:ascii="Times New Roman" w:hAnsi="Times New Roman"/>
              </w:rPr>
              <w:t>Pray:  Dear Lord, we ask you to bless our efforts to develop a policy that we can use to protect children and adults from the terrible effects of child abuse.  As we come to the final stage of our project we are looking for discernment on how to live out what we feel called to do.   Help us to listen to each other, our forbearers in the Reformed tradition, and to you as you guide our discernment.  Amen.</w:t>
            </w:r>
          </w:p>
          <w:p w:rsidR="00B44F87" w:rsidRDefault="00B44F87" w:rsidP="005E55FE">
            <w:pPr>
              <w:rPr>
                <w:rFonts w:ascii="Times New Roman" w:hAnsi="Times New Roman"/>
              </w:rPr>
            </w:pPr>
            <w:r>
              <w:rPr>
                <w:rFonts w:ascii="Times New Roman" w:hAnsi="Times New Roman"/>
              </w:rPr>
              <w:t xml:space="preserve">Refer to </w:t>
            </w:r>
            <w:r w:rsidRPr="001263A8">
              <w:rPr>
                <w:rFonts w:ascii="Times New Roman" w:hAnsi="Times New Roman"/>
                <w:i/>
              </w:rPr>
              <w:t>Leadership as Discernment</w:t>
            </w:r>
            <w:r>
              <w:rPr>
                <w:rFonts w:ascii="Times New Roman" w:hAnsi="Times New Roman"/>
                <w:i/>
              </w:rPr>
              <w:t xml:space="preserve"> </w:t>
            </w:r>
            <w:r>
              <w:rPr>
                <w:rFonts w:ascii="Times New Roman" w:hAnsi="Times New Roman"/>
              </w:rPr>
              <w:t>handout.</w:t>
            </w:r>
          </w:p>
          <w:p w:rsidR="00B44F87" w:rsidRDefault="00B44F87" w:rsidP="00B44F87">
            <w:pPr>
              <w:pStyle w:val="ListParagraph"/>
              <w:widowControl/>
              <w:numPr>
                <w:ilvl w:val="0"/>
                <w:numId w:val="21"/>
              </w:numPr>
              <w:tabs>
                <w:tab w:val="right" w:pos="9360"/>
              </w:tabs>
              <w:autoSpaceDE/>
              <w:autoSpaceDN/>
              <w:adjustRightInd/>
              <w:rPr>
                <w:rFonts w:ascii="Times New Roman" w:hAnsi="Times New Roman"/>
              </w:rPr>
            </w:pPr>
            <w:r>
              <w:rPr>
                <w:rFonts w:ascii="Times New Roman" w:hAnsi="Times New Roman"/>
              </w:rPr>
              <w:t xml:space="preserve">We have been using an educational model suggested in the book </w:t>
            </w:r>
            <w:r w:rsidRPr="00FF6500">
              <w:rPr>
                <w:rFonts w:ascii="Times New Roman" w:hAnsi="Times New Roman"/>
                <w:i/>
              </w:rPr>
              <w:t>Educating Christians: The Intersection of Meaning, Learning, and Vocation</w:t>
            </w:r>
            <w:r>
              <w:rPr>
                <w:rFonts w:ascii="Times New Roman" w:hAnsi="Times New Roman"/>
              </w:rPr>
              <w:t xml:space="preserve"> by Jack L. Seymour, Margaret Ann Crain, and Joseph V. Crockett.  You can see from this chart how our project has been influenced by this model in which the authors purport that we learn, teach, and lead, in an effort to bring God’s vision of wholeness and justice to fruition.  </w:t>
            </w:r>
            <w:sdt>
              <w:sdtPr>
                <w:rPr>
                  <w:rFonts w:ascii="Times New Roman" w:hAnsi="Times New Roman"/>
                </w:rPr>
                <w:id w:val="240070829"/>
                <w:citation/>
              </w:sdtPr>
              <w:sdtContent>
                <w:r w:rsidR="00BF1E96" w:rsidRPr="002B2F08">
                  <w:rPr>
                    <w:rFonts w:ascii="Times New Roman" w:hAnsi="Times New Roman"/>
                  </w:rPr>
                  <w:fldChar w:fldCharType="begin"/>
                </w:r>
                <w:r w:rsidRPr="002B2F08">
                  <w:rPr>
                    <w:rFonts w:ascii="Times New Roman" w:hAnsi="Times New Roman"/>
                  </w:rPr>
                  <w:instrText xml:space="preserve"> CITATION Sey93 \p 177 \l 1033  </w:instrText>
                </w:r>
                <w:r w:rsidR="00BF1E96" w:rsidRPr="002B2F08">
                  <w:rPr>
                    <w:rFonts w:ascii="Times New Roman" w:hAnsi="Times New Roman"/>
                  </w:rPr>
                  <w:fldChar w:fldCharType="separate"/>
                </w:r>
                <w:r w:rsidRPr="002B2F08">
                  <w:rPr>
                    <w:rFonts w:ascii="Times New Roman" w:hAnsi="Times New Roman"/>
                    <w:noProof/>
                  </w:rPr>
                  <w:t>(Seymour, Crain and Crockett 1993, 177)</w:t>
                </w:r>
                <w:r w:rsidR="00BF1E96" w:rsidRPr="002B2F08">
                  <w:rPr>
                    <w:rFonts w:ascii="Times New Roman" w:hAnsi="Times New Roman"/>
                  </w:rPr>
                  <w:fldChar w:fldCharType="end"/>
                </w:r>
              </w:sdtContent>
            </w:sdt>
            <w:r>
              <w:rPr>
                <w:rFonts w:ascii="Times New Roman" w:hAnsi="Times New Roman"/>
              </w:rPr>
              <w:t xml:space="preserve">  </w:t>
            </w:r>
          </w:p>
          <w:p w:rsidR="00B44F87" w:rsidRDefault="00B44F87" w:rsidP="00B44F87">
            <w:pPr>
              <w:pStyle w:val="ListParagraph"/>
              <w:widowControl/>
              <w:numPr>
                <w:ilvl w:val="1"/>
                <w:numId w:val="21"/>
              </w:numPr>
              <w:tabs>
                <w:tab w:val="right" w:pos="9360"/>
              </w:tabs>
              <w:autoSpaceDE/>
              <w:autoSpaceDN/>
              <w:adjustRightInd/>
              <w:rPr>
                <w:rFonts w:ascii="Times New Roman" w:hAnsi="Times New Roman"/>
              </w:rPr>
            </w:pPr>
            <w:r>
              <w:rPr>
                <w:rFonts w:ascii="Times New Roman" w:hAnsi="Times New Roman"/>
              </w:rPr>
              <w:t xml:space="preserve">Wholeness is the goal of religious learning, the authors contend, and includes our relationship to the Holy, to others with whom we share the earth, and to our inner selves.  </w:t>
            </w:r>
            <w:sdt>
              <w:sdtPr>
                <w:rPr>
                  <w:rFonts w:ascii="Times New Roman" w:hAnsi="Times New Roman"/>
                </w:rPr>
                <w:id w:val="240070830"/>
                <w:citation/>
              </w:sdtPr>
              <w:sdtContent>
                <w:r w:rsidR="00BF1E96">
                  <w:rPr>
                    <w:rFonts w:ascii="Times New Roman" w:hAnsi="Times New Roman"/>
                  </w:rPr>
                  <w:fldChar w:fldCharType="begin"/>
                </w:r>
                <w:r>
                  <w:rPr>
                    <w:rFonts w:ascii="Times New Roman" w:hAnsi="Times New Roman"/>
                  </w:rPr>
                  <w:instrText xml:space="preserve"> CITATION Sey93 \p 86 \l 1033  </w:instrText>
                </w:r>
                <w:r w:rsidR="00BF1E96">
                  <w:rPr>
                    <w:rFonts w:ascii="Times New Roman" w:hAnsi="Times New Roman"/>
                  </w:rPr>
                  <w:fldChar w:fldCharType="separate"/>
                </w:r>
                <w:r w:rsidRPr="00283884">
                  <w:rPr>
                    <w:rFonts w:ascii="Times New Roman" w:hAnsi="Times New Roman"/>
                    <w:noProof/>
                  </w:rPr>
                  <w:t>(Seymour, Crain and Crockett 1993, 86)</w:t>
                </w:r>
                <w:r w:rsidR="00BF1E96">
                  <w:rPr>
                    <w:rFonts w:ascii="Times New Roman" w:hAnsi="Times New Roman"/>
                  </w:rPr>
                  <w:fldChar w:fldCharType="end"/>
                </w:r>
              </w:sdtContent>
            </w:sdt>
          </w:p>
          <w:p w:rsidR="00B44F87" w:rsidRPr="007026D6" w:rsidRDefault="00B44F87" w:rsidP="00B44F87">
            <w:pPr>
              <w:pStyle w:val="ListParagraph"/>
              <w:widowControl/>
              <w:numPr>
                <w:ilvl w:val="1"/>
                <w:numId w:val="21"/>
              </w:numPr>
              <w:autoSpaceDE/>
              <w:autoSpaceDN/>
              <w:adjustRightInd/>
              <w:rPr>
                <w:rFonts w:ascii="Times New Roman" w:hAnsi="Times New Roman"/>
              </w:rPr>
            </w:pPr>
            <w:r>
              <w:rPr>
                <w:rFonts w:ascii="Times New Roman" w:hAnsi="Times New Roman"/>
              </w:rPr>
              <w:t xml:space="preserve">It is our role as leaders to discern faithful actions pertaining to our CPP project.  Leaders call on our own experiences, scripture, prayer, available resources, and also the meanings that have guided people in the past. </w:t>
            </w:r>
          </w:p>
          <w:p w:rsidR="00B44F87" w:rsidRDefault="00B44F87" w:rsidP="005E55FE">
            <w:pPr>
              <w:pStyle w:val="ListParagraph"/>
              <w:widowControl/>
              <w:autoSpaceDE/>
              <w:autoSpaceDN/>
              <w:adjustRightInd/>
              <w:ind w:left="0"/>
              <w:rPr>
                <w:rFonts w:ascii="Times New Roman" w:hAnsi="Times New Roman"/>
              </w:rPr>
            </w:pPr>
            <w:r>
              <w:rPr>
                <w:rFonts w:ascii="Times New Roman" w:hAnsi="Times New Roman"/>
              </w:rPr>
              <w:t xml:space="preserve">Refer to </w:t>
            </w:r>
            <w:r w:rsidRPr="00556AFC">
              <w:rPr>
                <w:rFonts w:ascii="Times New Roman" w:hAnsi="Times New Roman"/>
                <w:i/>
              </w:rPr>
              <w:t>Basic Tenets of the Reformed Faith</w:t>
            </w:r>
            <w:r>
              <w:rPr>
                <w:rFonts w:ascii="Times New Roman" w:hAnsi="Times New Roman"/>
              </w:rPr>
              <w:t xml:space="preserve"> handout.</w:t>
            </w:r>
          </w:p>
          <w:p w:rsidR="00B44F87" w:rsidRDefault="00B44F87" w:rsidP="00B44F87">
            <w:pPr>
              <w:pStyle w:val="ListParagraph"/>
              <w:widowControl/>
              <w:numPr>
                <w:ilvl w:val="0"/>
                <w:numId w:val="11"/>
              </w:numPr>
              <w:autoSpaceDE/>
              <w:autoSpaceDN/>
              <w:adjustRightInd/>
              <w:rPr>
                <w:rFonts w:ascii="Times New Roman" w:hAnsi="Times New Roman"/>
              </w:rPr>
            </w:pPr>
            <w:r>
              <w:rPr>
                <w:rFonts w:ascii="Times New Roman" w:hAnsi="Times New Roman"/>
              </w:rPr>
              <w:t>Faith of the Church catholic:  Faith in the trinity and incarnation in Jesus Christ.  Note in F-2.03 that the earliest creeds confess belief in “the mystery of the triune God” and of the “incarnation of the eternal Word of God in Jesus Christ.”</w:t>
            </w:r>
          </w:p>
          <w:p w:rsidR="00B44F87" w:rsidRDefault="00B44F87" w:rsidP="00B44F87">
            <w:pPr>
              <w:pStyle w:val="ListParagraph"/>
              <w:widowControl/>
              <w:numPr>
                <w:ilvl w:val="0"/>
                <w:numId w:val="11"/>
              </w:numPr>
              <w:autoSpaceDE/>
              <w:autoSpaceDN/>
              <w:adjustRightInd/>
              <w:rPr>
                <w:rFonts w:ascii="Times New Roman" w:hAnsi="Times New Roman"/>
              </w:rPr>
            </w:pPr>
            <w:r>
              <w:rPr>
                <w:rFonts w:ascii="Times New Roman" w:hAnsi="Times New Roman"/>
              </w:rPr>
              <w:t>Faith of the Protestant Reformation:  Grace alone, Faith alone, Scripture alone.  Note in F-2.04 that the affirmations of the Protestant Reformation focus on God’s grace in Jesus Christ as revealed by Scripture.</w:t>
            </w:r>
          </w:p>
          <w:p w:rsidR="00B44F87" w:rsidRDefault="00B44F87" w:rsidP="00B44F87">
            <w:pPr>
              <w:pStyle w:val="ListParagraph"/>
              <w:widowControl/>
              <w:numPr>
                <w:ilvl w:val="0"/>
                <w:numId w:val="11"/>
              </w:numPr>
              <w:autoSpaceDE/>
              <w:autoSpaceDN/>
              <w:adjustRightInd/>
              <w:rPr>
                <w:rFonts w:ascii="Times New Roman" w:hAnsi="Times New Roman"/>
              </w:rPr>
            </w:pPr>
            <w:r>
              <w:rPr>
                <w:rFonts w:ascii="Times New Roman" w:hAnsi="Times New Roman"/>
              </w:rPr>
              <w:t>Faith of the Reformed Tradition:  Sovereignty of God.  Note in F-2.05 that the central theme is God’s sovereignty and other related great themes of the Reformed tradition:</w:t>
            </w:r>
          </w:p>
          <w:p w:rsidR="00B44F87" w:rsidRDefault="00B44F87" w:rsidP="00B44F87">
            <w:pPr>
              <w:pStyle w:val="ListParagraph"/>
              <w:widowControl/>
              <w:numPr>
                <w:ilvl w:val="1"/>
                <w:numId w:val="11"/>
              </w:numPr>
              <w:autoSpaceDE/>
              <w:autoSpaceDN/>
              <w:adjustRightInd/>
              <w:rPr>
                <w:rFonts w:ascii="Times New Roman" w:hAnsi="Times New Roman"/>
              </w:rPr>
            </w:pPr>
            <w:r>
              <w:rPr>
                <w:rFonts w:ascii="Times New Roman" w:hAnsi="Times New Roman"/>
              </w:rPr>
              <w:t>Election of people for service as well as for salvation</w:t>
            </w:r>
          </w:p>
          <w:p w:rsidR="00B44F87" w:rsidRDefault="00B44F87" w:rsidP="00B44F87">
            <w:pPr>
              <w:pStyle w:val="ListParagraph"/>
              <w:widowControl/>
              <w:numPr>
                <w:ilvl w:val="1"/>
                <w:numId w:val="11"/>
              </w:numPr>
              <w:autoSpaceDE/>
              <w:autoSpaceDN/>
              <w:adjustRightInd/>
              <w:rPr>
                <w:rFonts w:ascii="Times New Roman" w:hAnsi="Times New Roman"/>
              </w:rPr>
            </w:pPr>
            <w:r>
              <w:rPr>
                <w:rFonts w:ascii="Times New Roman" w:hAnsi="Times New Roman"/>
              </w:rPr>
              <w:t>Covenant life with concern for order</w:t>
            </w:r>
          </w:p>
          <w:p w:rsidR="00B44F87" w:rsidRDefault="00B44F87" w:rsidP="00B44F87">
            <w:pPr>
              <w:pStyle w:val="ListParagraph"/>
              <w:widowControl/>
              <w:numPr>
                <w:ilvl w:val="1"/>
                <w:numId w:val="11"/>
              </w:numPr>
              <w:autoSpaceDE/>
              <w:autoSpaceDN/>
              <w:adjustRightInd/>
              <w:rPr>
                <w:rFonts w:ascii="Times New Roman" w:hAnsi="Times New Roman"/>
              </w:rPr>
            </w:pPr>
            <w:r>
              <w:rPr>
                <w:rFonts w:ascii="Times New Roman" w:hAnsi="Times New Roman"/>
              </w:rPr>
              <w:t>Faithful stewardship</w:t>
            </w:r>
          </w:p>
          <w:p w:rsidR="00B44F87" w:rsidRDefault="00B44F87" w:rsidP="00B44F87">
            <w:pPr>
              <w:pStyle w:val="ListParagraph"/>
              <w:widowControl/>
              <w:numPr>
                <w:ilvl w:val="1"/>
                <w:numId w:val="11"/>
              </w:numPr>
              <w:autoSpaceDE/>
              <w:autoSpaceDN/>
              <w:adjustRightInd/>
              <w:rPr>
                <w:rFonts w:ascii="Times New Roman" w:hAnsi="Times New Roman"/>
              </w:rPr>
            </w:pPr>
            <w:r>
              <w:rPr>
                <w:rFonts w:ascii="Times New Roman" w:hAnsi="Times New Roman"/>
              </w:rPr>
              <w:t>Recognition of human tendency to idolatry and tyranny which calls the people of God to work for the transformation of society by seeking justice and living in obedience to the Word of God.</w:t>
            </w:r>
          </w:p>
          <w:p w:rsidR="00B44F87" w:rsidRPr="00556AFC" w:rsidRDefault="00B44F87" w:rsidP="00B44F87">
            <w:pPr>
              <w:pStyle w:val="ListParagraph"/>
              <w:widowControl/>
              <w:numPr>
                <w:ilvl w:val="0"/>
                <w:numId w:val="11"/>
              </w:numPr>
              <w:autoSpaceDE/>
              <w:autoSpaceDN/>
              <w:adjustRightInd/>
              <w:rPr>
                <w:rFonts w:ascii="Times New Roman" w:hAnsi="Times New Roman"/>
              </w:rPr>
            </w:pPr>
            <w:r>
              <w:rPr>
                <w:rFonts w:ascii="Times New Roman" w:hAnsi="Times New Roman"/>
              </w:rPr>
              <w:t>Our tradition’s basic theme of belief is that it is “all about God” and humans are called to serve God in a confessing community – concerned, faithful, and seeking justice.</w:t>
            </w:r>
          </w:p>
        </w:tc>
      </w:tr>
      <w:tr w:rsidR="00B44F87">
        <w:tc>
          <w:tcPr>
            <w:tcW w:w="1728" w:type="dxa"/>
          </w:tcPr>
          <w:p w:rsidR="00B44F87" w:rsidRPr="00207BEE" w:rsidRDefault="00B44F87" w:rsidP="005E55FE">
            <w:pPr>
              <w:rPr>
                <w:rFonts w:ascii="Times New Roman" w:hAnsi="Times New Roman" w:cs="Times New Roman"/>
              </w:rPr>
            </w:pPr>
            <w:r>
              <w:rPr>
                <w:rFonts w:ascii="Times New Roman" w:hAnsi="Times New Roman" w:cs="Times New Roman"/>
              </w:rPr>
              <w:t>Activity:</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Objective:</w:t>
            </w:r>
          </w:p>
        </w:tc>
        <w:tc>
          <w:tcPr>
            <w:tcW w:w="3978"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Resources:</w:t>
            </w:r>
          </w:p>
        </w:tc>
      </w:tr>
      <w:tr w:rsidR="00B44F87">
        <w:tc>
          <w:tcPr>
            <w:tcW w:w="1728" w:type="dxa"/>
          </w:tcPr>
          <w:p w:rsidR="00B44F87" w:rsidRDefault="00B44F87" w:rsidP="005E55FE">
            <w:pPr>
              <w:rPr>
                <w:rFonts w:ascii="Times New Roman" w:hAnsi="Times New Roman"/>
              </w:rPr>
            </w:pPr>
            <w:r>
              <w:rPr>
                <w:rFonts w:ascii="Times New Roman" w:hAnsi="Times New Roman"/>
              </w:rPr>
              <w:t>Theodicy Question</w:t>
            </w:r>
          </w:p>
          <w:p w:rsidR="00B44F87" w:rsidRPr="00556AFC" w:rsidRDefault="00B44F87" w:rsidP="005E55FE">
            <w:pPr>
              <w:rPr>
                <w:rFonts w:ascii="Times New Roman" w:hAnsi="Times New Roman" w:cs="Times New Roman"/>
                <w:i/>
              </w:rPr>
            </w:pPr>
            <w:r w:rsidRPr="00556AFC">
              <w:rPr>
                <w:rFonts w:ascii="Times New Roman" w:hAnsi="Times New Roman"/>
                <w:i/>
              </w:rPr>
              <w:t>30 minutes</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rPr>
              <w:t xml:space="preserve">Understand that there are many ways in which people have looked and continue to look at the doctrine of the Providence of God in relation to the existence of evil, sin and suffering. </w:t>
            </w:r>
          </w:p>
        </w:tc>
        <w:tc>
          <w:tcPr>
            <w:tcW w:w="3978" w:type="dxa"/>
            <w:gridSpan w:val="3"/>
          </w:tcPr>
          <w:p w:rsidR="00B44F87" w:rsidRDefault="00B44F87" w:rsidP="005E55FE">
            <w:pPr>
              <w:rPr>
                <w:rFonts w:ascii="Times New Roman" w:hAnsi="Times New Roman" w:cs="Times New Roman"/>
              </w:rPr>
            </w:pPr>
            <w:r>
              <w:rPr>
                <w:rFonts w:ascii="Times New Roman" w:hAnsi="Times New Roman" w:cs="Times New Roman"/>
              </w:rPr>
              <w:t>Handout</w:t>
            </w:r>
          </w:p>
          <w:p w:rsidR="00B44F87" w:rsidRPr="00556AFC" w:rsidRDefault="00B44F87" w:rsidP="005E55FE">
            <w:pPr>
              <w:ind w:left="288" w:hanging="288"/>
              <w:rPr>
                <w:rFonts w:ascii="Times New Roman" w:hAnsi="Times New Roman"/>
              </w:rPr>
            </w:pPr>
            <w:r w:rsidRPr="007026D6">
              <w:rPr>
                <w:rFonts w:ascii="Times New Roman" w:hAnsi="Times New Roman"/>
                <w:i/>
              </w:rPr>
              <w:t>Basic Tenets of the Reformed Faith</w:t>
            </w:r>
            <w:r w:rsidRPr="007026D6">
              <w:rPr>
                <w:rFonts w:ascii="Times New Roman" w:hAnsi="Times New Roman"/>
              </w:rPr>
              <w:t xml:space="preserve"> from the Book of Order </w:t>
            </w:r>
            <w:sdt>
              <w:sdtPr>
                <w:id w:val="83364725"/>
                <w:citation/>
              </w:sdtPr>
              <w:sdtContent>
                <w:r w:rsidR="00BF1E96">
                  <w:rPr>
                    <w:rFonts w:ascii="Times New Roman" w:hAnsi="Times New Roman"/>
                  </w:rPr>
                  <w:fldChar w:fldCharType="begin"/>
                </w:r>
                <w:r>
                  <w:rPr>
                    <w:rFonts w:ascii="Times New Roman" w:hAnsi="Times New Roman"/>
                  </w:rPr>
                  <w:instrText xml:space="preserve"> CITATION BO11 \p "F-2.01 - 2.05" \y  \l 1033  </w:instrText>
                </w:r>
                <w:r w:rsidR="00BF1E96">
                  <w:rPr>
                    <w:rFonts w:ascii="Times New Roman" w:hAnsi="Times New Roman"/>
                  </w:rPr>
                  <w:fldChar w:fldCharType="separate"/>
                </w:r>
                <w:r w:rsidRPr="00686796">
                  <w:rPr>
                    <w:rFonts w:ascii="Times New Roman" w:hAnsi="Times New Roman"/>
                    <w:noProof/>
                  </w:rPr>
                  <w:t>(BO, F-2.01 - 2.05)</w:t>
                </w:r>
                <w:r w:rsidR="00BF1E96">
                  <w:rPr>
                    <w:rFonts w:ascii="Times New Roman" w:hAnsi="Times New Roman"/>
                  </w:rPr>
                  <w:fldChar w:fldCharType="end"/>
                </w:r>
              </w:sdtContent>
            </w:sdt>
          </w:p>
        </w:tc>
      </w:tr>
      <w:tr w:rsidR="00B44F87">
        <w:tc>
          <w:tcPr>
            <w:tcW w:w="11016" w:type="dxa"/>
            <w:gridSpan w:val="7"/>
          </w:tcPr>
          <w:p w:rsidR="00B44F87" w:rsidRPr="009F5FEB" w:rsidRDefault="00B44F87" w:rsidP="00B44F87">
            <w:pPr>
              <w:pStyle w:val="ListParagraph"/>
              <w:numPr>
                <w:ilvl w:val="0"/>
                <w:numId w:val="22"/>
              </w:numPr>
              <w:rPr>
                <w:rFonts w:ascii="Times New Roman" w:hAnsi="Times New Roman"/>
              </w:rPr>
            </w:pPr>
            <w:r w:rsidRPr="009F5FEB">
              <w:rPr>
                <w:rFonts w:ascii="Times New Roman" w:hAnsi="Times New Roman"/>
              </w:rPr>
              <w:t xml:space="preserve">In its confessions, the PC(USA) expresses the faith of the Reformed tradition.  Central to this tradition is the affirmation of the majesty, holiness, and providence of God who in Christ and by the power of the Spirit creates, sustains, rules, and redeems the world in the freedom of sovereign righteousness and love. </w:t>
            </w:r>
            <w:sdt>
              <w:sdtPr>
                <w:id w:val="77859378"/>
                <w:citation/>
              </w:sdtPr>
              <w:sdtContent>
                <w:r w:rsidR="00BF1E96">
                  <w:rPr>
                    <w:rFonts w:ascii="Times New Roman" w:hAnsi="Times New Roman"/>
                  </w:rPr>
                  <w:fldChar w:fldCharType="begin"/>
                </w:r>
                <w:r>
                  <w:rPr>
                    <w:rFonts w:ascii="Times New Roman" w:hAnsi="Times New Roman"/>
                  </w:rPr>
                  <w:instrText xml:space="preserve"> CITATION BO11 \p F-2.05 \y  \l 1033  </w:instrText>
                </w:r>
                <w:r w:rsidR="00BF1E96">
                  <w:rPr>
                    <w:rFonts w:ascii="Times New Roman" w:hAnsi="Times New Roman"/>
                  </w:rPr>
                  <w:fldChar w:fldCharType="separate"/>
                </w:r>
                <w:r w:rsidRPr="00686796">
                  <w:rPr>
                    <w:rFonts w:ascii="Times New Roman" w:hAnsi="Times New Roman"/>
                    <w:noProof/>
                  </w:rPr>
                  <w:t>(BO, F-2.05)</w:t>
                </w:r>
                <w:r w:rsidR="00BF1E96">
                  <w:rPr>
                    <w:rFonts w:ascii="Times New Roman" w:hAnsi="Times New Roman"/>
                  </w:rPr>
                  <w:fldChar w:fldCharType="end"/>
                </w:r>
              </w:sdtContent>
            </w:sdt>
          </w:p>
          <w:p w:rsidR="00B44F87" w:rsidRDefault="00B44F87" w:rsidP="00B44F87">
            <w:pPr>
              <w:pStyle w:val="ListParagraph"/>
              <w:numPr>
                <w:ilvl w:val="0"/>
                <w:numId w:val="22"/>
              </w:numPr>
              <w:rPr>
                <w:rFonts w:ascii="Times New Roman" w:hAnsi="Times New Roman"/>
              </w:rPr>
            </w:pPr>
            <w:r w:rsidRPr="009F5FEB">
              <w:rPr>
                <w:rFonts w:ascii="Times New Roman" w:hAnsi="Times New Roman"/>
              </w:rPr>
              <w:t xml:space="preserve">The affirmation of God’s providential activity is most severely tested by the reality and power of evil.  Evil confronts us on the pages of our newspaper, or more accurately today in our RSS feeds. </w:t>
            </w:r>
            <w:sdt>
              <w:sdtPr>
                <w:id w:val="77859380"/>
                <w:citation/>
              </w:sdtPr>
              <w:sdtContent>
                <w:r w:rsidR="00BF1E96">
                  <w:rPr>
                    <w:rFonts w:ascii="Times New Roman" w:hAnsi="Times New Roman"/>
                  </w:rPr>
                  <w:fldChar w:fldCharType="begin"/>
                </w:r>
                <w:r>
                  <w:rPr>
                    <w:rFonts w:ascii="Times New Roman" w:hAnsi="Times New Roman"/>
                  </w:rPr>
                  <w:instrText xml:space="preserve"> CITATION Mig04 \p 118 \y  \l 1033  </w:instrText>
                </w:r>
                <w:r w:rsidR="00BF1E96">
                  <w:rPr>
                    <w:rFonts w:ascii="Times New Roman" w:hAnsi="Times New Roman"/>
                  </w:rPr>
                  <w:fldChar w:fldCharType="separate"/>
                </w:r>
                <w:r w:rsidRPr="00686796">
                  <w:rPr>
                    <w:rFonts w:ascii="Times New Roman" w:hAnsi="Times New Roman"/>
                    <w:noProof/>
                  </w:rPr>
                  <w:t>(Migliore, 118)</w:t>
                </w:r>
                <w:r w:rsidR="00BF1E96">
                  <w:rPr>
                    <w:rFonts w:ascii="Times New Roman" w:hAnsi="Times New Roman"/>
                  </w:rPr>
                  <w:fldChar w:fldCharType="end"/>
                </w:r>
              </w:sdtContent>
            </w:sdt>
            <w:r>
              <w:t xml:space="preserve">  </w:t>
            </w:r>
            <w:r w:rsidRPr="009F5FEB">
              <w:rPr>
                <w:rFonts w:ascii="Times New Roman" w:hAnsi="Times New Roman"/>
              </w:rPr>
              <w:t>What are some of those horrors and suffering described in the news today?</w:t>
            </w:r>
          </w:p>
          <w:p w:rsidR="00B44F87" w:rsidRDefault="00B44F87" w:rsidP="00B44F87">
            <w:pPr>
              <w:pStyle w:val="ListParagraph"/>
              <w:numPr>
                <w:ilvl w:val="0"/>
                <w:numId w:val="22"/>
              </w:numPr>
              <w:rPr>
                <w:rFonts w:ascii="Times New Roman" w:hAnsi="Times New Roman"/>
              </w:rPr>
            </w:pPr>
            <w:r w:rsidRPr="009F5FEB">
              <w:rPr>
                <w:rFonts w:ascii="Times New Roman" w:hAnsi="Times New Roman"/>
              </w:rPr>
              <w:t xml:space="preserve">Theodicy question:  How can we continue to affirm the lordship of God in the </w:t>
            </w:r>
            <w:r>
              <w:rPr>
                <w:rFonts w:ascii="Times New Roman" w:hAnsi="Times New Roman"/>
              </w:rPr>
              <w:t xml:space="preserve">face of such horrendous evil? </w:t>
            </w:r>
            <w:r w:rsidRPr="009F5FEB">
              <w:rPr>
                <w:rFonts w:ascii="Times New Roman" w:hAnsi="Times New Roman"/>
              </w:rPr>
              <w:t xml:space="preserve">If God is both omnipotent and good, why is there so much evil in the world? </w:t>
            </w:r>
            <w:sdt>
              <w:sdtPr>
                <w:rPr>
                  <w:rFonts w:ascii="Times New Roman" w:hAnsi="Times New Roman"/>
                </w:rPr>
                <w:id w:val="77859381"/>
                <w:citation/>
              </w:sdtPr>
              <w:sdtContent>
                <w:r w:rsidR="00BF1E96">
                  <w:rPr>
                    <w:rFonts w:ascii="Times New Roman" w:hAnsi="Times New Roman"/>
                  </w:rPr>
                  <w:fldChar w:fldCharType="begin"/>
                </w:r>
                <w:r>
                  <w:rPr>
                    <w:rFonts w:ascii="Times New Roman" w:hAnsi="Times New Roman"/>
                  </w:rPr>
                  <w:instrText xml:space="preserve"> CITATION Mig04 \p 118 \y  \l 1033  </w:instrText>
                </w:r>
                <w:r w:rsidR="00BF1E96">
                  <w:rPr>
                    <w:rFonts w:ascii="Times New Roman" w:hAnsi="Times New Roman"/>
                  </w:rPr>
                  <w:fldChar w:fldCharType="separate"/>
                </w:r>
                <w:r w:rsidRPr="00686796">
                  <w:rPr>
                    <w:rFonts w:ascii="Times New Roman" w:hAnsi="Times New Roman"/>
                    <w:noProof/>
                  </w:rPr>
                  <w:t>(Migliore, 118)</w:t>
                </w:r>
                <w:r w:rsidR="00BF1E96">
                  <w:rPr>
                    <w:rFonts w:ascii="Times New Roman" w:hAnsi="Times New Roman"/>
                  </w:rPr>
                  <w:fldChar w:fldCharType="end"/>
                </w:r>
              </w:sdtContent>
            </w:sdt>
          </w:p>
          <w:p w:rsidR="00B44F87" w:rsidRPr="009F5FEB" w:rsidRDefault="00B44F87" w:rsidP="00B44F87">
            <w:pPr>
              <w:pStyle w:val="ListParagraph"/>
              <w:numPr>
                <w:ilvl w:val="0"/>
                <w:numId w:val="22"/>
              </w:numPr>
              <w:tabs>
                <w:tab w:val="left" w:pos="7736"/>
              </w:tabs>
              <w:rPr>
                <w:rFonts w:ascii="Times New Roman" w:hAnsi="Times New Roman"/>
              </w:rPr>
            </w:pPr>
            <w:r w:rsidRPr="009F5FEB">
              <w:rPr>
                <w:rFonts w:ascii="Times New Roman" w:hAnsi="Times New Roman"/>
                <w:u w:val="single"/>
              </w:rPr>
              <w:t>Answers to the theodicy question from Traditional Doctrine</w:t>
            </w:r>
            <w:r w:rsidRPr="009F5FEB">
              <w:rPr>
                <w:rFonts w:ascii="Times New Roman" w:hAnsi="Times New Roman"/>
              </w:rPr>
              <w:t xml:space="preserve">  Within the framework of traditional doctrines of providence there are three prominent answers to the theodicy question that we may find broken and disturbing when viewed from the 21</w:t>
            </w:r>
            <w:r w:rsidRPr="009F5FEB">
              <w:rPr>
                <w:rFonts w:ascii="Times New Roman" w:hAnsi="Times New Roman"/>
                <w:vertAlign w:val="superscript"/>
              </w:rPr>
              <w:t>st</w:t>
            </w:r>
            <w:r w:rsidRPr="009F5FEB">
              <w:rPr>
                <w:rFonts w:ascii="Times New Roman" w:hAnsi="Times New Roman"/>
              </w:rPr>
              <w:t xml:space="preserve"> century and in light of the biblical witness to the love of God in Jesus the crucified:  </w:t>
            </w:r>
            <w:sdt>
              <w:sdtPr>
                <w:rPr>
                  <w:rFonts w:ascii="Times New Roman" w:hAnsi="Times New Roman"/>
                </w:rPr>
                <w:id w:val="77859382"/>
                <w:citation/>
              </w:sdtPr>
              <w:sdtContent>
                <w:r w:rsidR="00BF1E96">
                  <w:rPr>
                    <w:rFonts w:ascii="Times New Roman" w:hAnsi="Times New Roman"/>
                  </w:rPr>
                  <w:fldChar w:fldCharType="begin"/>
                </w:r>
                <w:r>
                  <w:rPr>
                    <w:rFonts w:ascii="Times New Roman" w:hAnsi="Times New Roman"/>
                  </w:rPr>
                  <w:instrText xml:space="preserve"> CITATION Mig04 \p 123-125 \y  \l 1033  </w:instrText>
                </w:r>
                <w:r w:rsidR="00BF1E96">
                  <w:rPr>
                    <w:rFonts w:ascii="Times New Roman" w:hAnsi="Times New Roman"/>
                  </w:rPr>
                  <w:fldChar w:fldCharType="separate"/>
                </w:r>
                <w:r w:rsidRPr="00686796">
                  <w:rPr>
                    <w:rFonts w:ascii="Times New Roman" w:hAnsi="Times New Roman"/>
                    <w:noProof/>
                  </w:rPr>
                  <w:t>(Migliore, 123-125)</w:t>
                </w:r>
                <w:r w:rsidR="00BF1E96">
                  <w:rPr>
                    <w:rFonts w:ascii="Times New Roman" w:hAnsi="Times New Roman"/>
                  </w:rPr>
                  <w:fldChar w:fldCharType="end"/>
                </w:r>
              </w:sdtContent>
            </w:sdt>
          </w:p>
          <w:p w:rsidR="00B44F87" w:rsidRDefault="00B44F87" w:rsidP="00B44F87">
            <w:pPr>
              <w:pStyle w:val="ListParagraph"/>
              <w:widowControl/>
              <w:numPr>
                <w:ilvl w:val="0"/>
                <w:numId w:val="15"/>
              </w:numPr>
              <w:tabs>
                <w:tab w:val="left" w:pos="7736"/>
              </w:tabs>
              <w:autoSpaceDE/>
              <w:autoSpaceDN/>
              <w:adjustRightInd/>
              <w:rPr>
                <w:rFonts w:ascii="Times New Roman" w:hAnsi="Times New Roman"/>
              </w:rPr>
            </w:pPr>
            <w:r>
              <w:rPr>
                <w:rFonts w:ascii="Times New Roman" w:hAnsi="Times New Roman"/>
              </w:rPr>
              <w:t>We do not know why there is so much evil in the world, or why it is distributed so unevenly, but we are nevertheless to trust God and have patience.</w:t>
            </w:r>
          </w:p>
          <w:p w:rsidR="00B44F87" w:rsidRDefault="00B44F87" w:rsidP="00B44F87">
            <w:pPr>
              <w:pStyle w:val="ListParagraph"/>
              <w:widowControl/>
              <w:numPr>
                <w:ilvl w:val="1"/>
                <w:numId w:val="15"/>
              </w:numPr>
              <w:tabs>
                <w:tab w:val="left" w:pos="7736"/>
              </w:tabs>
              <w:autoSpaceDE/>
              <w:autoSpaceDN/>
              <w:adjustRightInd/>
              <w:rPr>
                <w:rFonts w:ascii="Times New Roman" w:hAnsi="Times New Roman"/>
              </w:rPr>
            </w:pPr>
            <w:r>
              <w:rPr>
                <w:rFonts w:ascii="Times New Roman" w:hAnsi="Times New Roman"/>
              </w:rPr>
              <w:t>Problems? – may encourage unchallenged acceptance of all suffering</w:t>
            </w:r>
          </w:p>
          <w:p w:rsidR="00B44F87" w:rsidRDefault="00B44F87" w:rsidP="00B44F87">
            <w:pPr>
              <w:pStyle w:val="ListParagraph"/>
              <w:widowControl/>
              <w:numPr>
                <w:ilvl w:val="0"/>
                <w:numId w:val="15"/>
              </w:numPr>
              <w:tabs>
                <w:tab w:val="left" w:pos="7736"/>
              </w:tabs>
              <w:autoSpaceDE/>
              <w:autoSpaceDN/>
              <w:adjustRightInd/>
              <w:rPr>
                <w:rFonts w:ascii="Times New Roman" w:hAnsi="Times New Roman"/>
              </w:rPr>
            </w:pPr>
            <w:r>
              <w:rPr>
                <w:rFonts w:ascii="Times New Roman" w:hAnsi="Times New Roman"/>
              </w:rPr>
              <w:t>God so governs the world that both the good and the wicked receive what they deserve, if not in this life, then in the life to come.</w:t>
            </w:r>
          </w:p>
          <w:p w:rsidR="00B44F87" w:rsidRDefault="00B44F87" w:rsidP="00B44F87">
            <w:pPr>
              <w:pStyle w:val="ListParagraph"/>
              <w:widowControl/>
              <w:numPr>
                <w:ilvl w:val="1"/>
                <w:numId w:val="15"/>
              </w:numPr>
              <w:tabs>
                <w:tab w:val="left" w:pos="7736"/>
              </w:tabs>
              <w:autoSpaceDE/>
              <w:autoSpaceDN/>
              <w:adjustRightInd/>
              <w:rPr>
                <w:rFonts w:ascii="Times New Roman" w:hAnsi="Times New Roman"/>
              </w:rPr>
            </w:pPr>
            <w:r>
              <w:rPr>
                <w:rFonts w:ascii="Times New Roman" w:hAnsi="Times New Roman"/>
              </w:rPr>
              <w:t>Problems? – easily blames victims and often ignores perpetrators, sees the relationship between sin and suffering too simplistically, not all suffering can be casually related to sin and certainly not to the sin of the sufferer, adds guilt to the burden of suffering</w:t>
            </w:r>
          </w:p>
          <w:p w:rsidR="00B44F87" w:rsidRDefault="00B44F87" w:rsidP="00B44F87">
            <w:pPr>
              <w:pStyle w:val="ListParagraph"/>
              <w:widowControl/>
              <w:numPr>
                <w:ilvl w:val="0"/>
                <w:numId w:val="15"/>
              </w:numPr>
              <w:tabs>
                <w:tab w:val="left" w:pos="7736"/>
              </w:tabs>
              <w:autoSpaceDE/>
              <w:autoSpaceDN/>
              <w:adjustRightInd/>
              <w:rPr>
                <w:rFonts w:ascii="Times New Roman" w:hAnsi="Times New Roman"/>
              </w:rPr>
            </w:pPr>
            <w:r>
              <w:rPr>
                <w:rFonts w:ascii="Times New Roman" w:hAnsi="Times New Roman"/>
              </w:rPr>
              <w:t>Christians are to view all suffering as an opportunity for spiritual growth.  God sends poverty, bereavement, diseases, and other perils to wean us away from this earth, to cause us to fix our eyes on heaven rather than on the goods of the present life.</w:t>
            </w:r>
          </w:p>
          <w:p w:rsidR="00B44F87" w:rsidRDefault="00B44F87" w:rsidP="00B44F87">
            <w:pPr>
              <w:pStyle w:val="ListParagraph"/>
              <w:widowControl/>
              <w:numPr>
                <w:ilvl w:val="1"/>
                <w:numId w:val="15"/>
              </w:numPr>
              <w:tabs>
                <w:tab w:val="left" w:pos="7736"/>
              </w:tabs>
              <w:autoSpaceDE/>
              <w:autoSpaceDN/>
              <w:adjustRightInd/>
              <w:rPr>
                <w:rFonts w:ascii="Times New Roman" w:hAnsi="Times New Roman"/>
              </w:rPr>
            </w:pPr>
            <w:r>
              <w:rPr>
                <w:rFonts w:ascii="Times New Roman" w:hAnsi="Times New Roman"/>
              </w:rPr>
              <w:t>Problems? – Like Jesus, we can learn from our suffering (Heb 5:8) but this is not to be converted into the general truth that suffering is good.</w:t>
            </w:r>
            <w:r w:rsidRPr="0065614A">
              <w:rPr>
                <w:rFonts w:ascii="Times New Roman" w:hAnsi="Times New Roman"/>
              </w:rPr>
              <w:t xml:space="preserve"> </w:t>
            </w:r>
            <w:r>
              <w:rPr>
                <w:rFonts w:ascii="Times New Roman" w:hAnsi="Times New Roman"/>
              </w:rPr>
              <w:t xml:space="preserve"> Acceptance of suffering that arises from conditions that can and should be changed.</w:t>
            </w:r>
          </w:p>
          <w:p w:rsidR="00B44F87" w:rsidRPr="007206AE" w:rsidRDefault="00B44F87" w:rsidP="00B44F87">
            <w:pPr>
              <w:pStyle w:val="ListParagraph"/>
              <w:numPr>
                <w:ilvl w:val="0"/>
                <w:numId w:val="23"/>
              </w:numPr>
              <w:rPr>
                <w:rFonts w:ascii="Times New Roman" w:hAnsi="Times New Roman"/>
              </w:rPr>
            </w:pPr>
            <w:r w:rsidRPr="009F5FEB">
              <w:rPr>
                <w:rFonts w:ascii="Times New Roman" w:hAnsi="Times New Roman"/>
              </w:rPr>
              <w:t>While we have confidence in the truth of God revealed to us in Christ, our knowledge of God is not exhaustive.  So all theology is necessarily “broken thought” (Karl Barth) and radical evil is the disturbing “interruption” (Arthur Cohen) of all theological thinking and speaking about God and especially about the providential rule of God.</w:t>
            </w:r>
            <w:sdt>
              <w:sdtPr>
                <w:id w:val="77859384"/>
                <w:citation/>
              </w:sdtPr>
              <w:sdtContent>
                <w:r w:rsidR="00BF1E96">
                  <w:rPr>
                    <w:rFonts w:ascii="Times New Roman" w:hAnsi="Times New Roman"/>
                  </w:rPr>
                  <w:fldChar w:fldCharType="begin"/>
                </w:r>
                <w:r>
                  <w:rPr>
                    <w:rFonts w:ascii="Times New Roman" w:hAnsi="Times New Roman"/>
                  </w:rPr>
                  <w:instrText xml:space="preserve"> CITATION Mig04 \p 117 \y  \l 1033  </w:instrText>
                </w:r>
                <w:r w:rsidR="00BF1E96">
                  <w:rPr>
                    <w:rFonts w:ascii="Times New Roman" w:hAnsi="Times New Roman"/>
                  </w:rPr>
                  <w:fldChar w:fldCharType="separate"/>
                </w:r>
                <w:r>
                  <w:rPr>
                    <w:rFonts w:ascii="Times New Roman" w:hAnsi="Times New Roman"/>
                    <w:noProof/>
                  </w:rPr>
                  <w:t xml:space="preserve"> </w:t>
                </w:r>
                <w:r w:rsidRPr="00686796">
                  <w:rPr>
                    <w:rFonts w:ascii="Times New Roman" w:hAnsi="Times New Roman"/>
                    <w:noProof/>
                  </w:rPr>
                  <w:t>(Migliore, 117)</w:t>
                </w:r>
                <w:r w:rsidR="00BF1E96">
                  <w:rPr>
                    <w:rFonts w:ascii="Times New Roman" w:hAnsi="Times New Roman"/>
                  </w:rPr>
                  <w:fldChar w:fldCharType="end"/>
                </w:r>
              </w:sdtContent>
            </w:sdt>
            <w:r w:rsidRPr="009F5FEB">
              <w:rPr>
                <w:rFonts w:ascii="Times New Roman" w:hAnsi="Times New Roman"/>
              </w:rPr>
              <w:t xml:space="preserve">   In the next activity we will explore how our Reformed tradition has wrestled and struggled to come to more refined thinking in response to life in the modern world. </w:t>
            </w:r>
          </w:p>
        </w:tc>
      </w:tr>
      <w:tr w:rsidR="00B44F87">
        <w:tc>
          <w:tcPr>
            <w:tcW w:w="1728" w:type="dxa"/>
          </w:tcPr>
          <w:p w:rsidR="00B44F87" w:rsidRPr="00207BEE" w:rsidRDefault="00B44F87" w:rsidP="005E55FE">
            <w:pPr>
              <w:rPr>
                <w:rFonts w:ascii="Times New Roman" w:hAnsi="Times New Roman" w:cs="Times New Roman"/>
              </w:rPr>
            </w:pPr>
            <w:r>
              <w:rPr>
                <w:rFonts w:ascii="Times New Roman" w:hAnsi="Times New Roman" w:cs="Times New Roman"/>
              </w:rPr>
              <w:t>Activity:</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Objective:</w:t>
            </w:r>
          </w:p>
        </w:tc>
        <w:tc>
          <w:tcPr>
            <w:tcW w:w="3978"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Resources:</w:t>
            </w:r>
          </w:p>
        </w:tc>
      </w:tr>
      <w:tr w:rsidR="00B44F87">
        <w:tc>
          <w:tcPr>
            <w:tcW w:w="1728" w:type="dxa"/>
          </w:tcPr>
          <w:p w:rsidR="00B44F87" w:rsidRDefault="00B44F87" w:rsidP="005E55FE">
            <w:pPr>
              <w:rPr>
                <w:rFonts w:ascii="Times New Roman" w:hAnsi="Times New Roman"/>
              </w:rPr>
            </w:pPr>
            <w:r>
              <w:rPr>
                <w:rFonts w:ascii="Times New Roman" w:hAnsi="Times New Roman"/>
              </w:rPr>
              <w:t>Sovereignty of God</w:t>
            </w:r>
          </w:p>
          <w:p w:rsidR="00B44F87" w:rsidRPr="007206AE" w:rsidRDefault="00B44F87" w:rsidP="005E55FE">
            <w:pPr>
              <w:rPr>
                <w:rFonts w:ascii="Times New Roman" w:hAnsi="Times New Roman" w:cs="Times New Roman"/>
                <w:i/>
              </w:rPr>
            </w:pPr>
            <w:r w:rsidRPr="007206AE">
              <w:rPr>
                <w:rFonts w:ascii="Times New Roman" w:hAnsi="Times New Roman"/>
                <w:i/>
              </w:rPr>
              <w:t>30 minutes</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rPr>
              <w:t>Discover whether a Christocentric and Trinitarian approach will inform our process.</w:t>
            </w:r>
          </w:p>
        </w:tc>
        <w:tc>
          <w:tcPr>
            <w:tcW w:w="3978" w:type="dxa"/>
            <w:gridSpan w:val="3"/>
          </w:tcPr>
          <w:p w:rsidR="00B44F87" w:rsidRPr="00207BEE" w:rsidRDefault="00B44F87" w:rsidP="005E55FE">
            <w:pPr>
              <w:rPr>
                <w:rFonts w:ascii="Times New Roman" w:hAnsi="Times New Roman" w:cs="Times New Roman"/>
              </w:rPr>
            </w:pPr>
            <w:r>
              <w:rPr>
                <w:rFonts w:ascii="Times New Roman" w:hAnsi="Times New Roman"/>
              </w:rPr>
              <w:t>Always Being Reformed, Chapter 4 (read ahead of time)</w:t>
            </w:r>
            <w:sdt>
              <w:sdtPr>
                <w:rPr>
                  <w:rFonts w:ascii="Times New Roman" w:hAnsi="Times New Roman"/>
                </w:rPr>
                <w:id w:val="77859369"/>
                <w:citation/>
              </w:sdtPr>
              <w:sdtContent>
                <w:r w:rsidR="00BF1E96">
                  <w:rPr>
                    <w:rFonts w:ascii="Times New Roman" w:hAnsi="Times New Roman"/>
                  </w:rPr>
                  <w:fldChar w:fldCharType="begin"/>
                </w:r>
                <w:r>
                  <w:rPr>
                    <w:rFonts w:ascii="Times New Roman" w:hAnsi="Times New Roman"/>
                  </w:rPr>
                  <w:instrText xml:space="preserve"> CITATION Gut08 \l 1033 </w:instrText>
                </w:r>
                <w:r w:rsidR="00BF1E96">
                  <w:rPr>
                    <w:rFonts w:ascii="Times New Roman" w:hAnsi="Times New Roman"/>
                  </w:rPr>
                  <w:fldChar w:fldCharType="separate"/>
                </w:r>
                <w:r>
                  <w:rPr>
                    <w:rFonts w:ascii="Times New Roman" w:hAnsi="Times New Roman"/>
                    <w:noProof/>
                  </w:rPr>
                  <w:t xml:space="preserve"> </w:t>
                </w:r>
                <w:r w:rsidRPr="004A7224">
                  <w:rPr>
                    <w:rFonts w:ascii="Times New Roman" w:hAnsi="Times New Roman"/>
                    <w:noProof/>
                  </w:rPr>
                  <w:t>(Guthrie 2008)</w:t>
                </w:r>
                <w:r w:rsidR="00BF1E96">
                  <w:rPr>
                    <w:rFonts w:ascii="Times New Roman" w:hAnsi="Times New Roman"/>
                  </w:rPr>
                  <w:fldChar w:fldCharType="end"/>
                </w:r>
              </w:sdtContent>
            </w:sdt>
            <w:r>
              <w:rPr>
                <w:rFonts w:ascii="Times New Roman" w:hAnsi="Times New Roman"/>
              </w:rPr>
              <w:t xml:space="preserve"> </w:t>
            </w:r>
            <w:r w:rsidRPr="002B2F08">
              <w:rPr>
                <w:rFonts w:ascii="Times New Roman" w:hAnsi="Times New Roman"/>
                <w:i/>
              </w:rPr>
              <w:t>Brief Statement of Faith</w:t>
            </w:r>
          </w:p>
        </w:tc>
      </w:tr>
      <w:tr w:rsidR="00B44F87">
        <w:tc>
          <w:tcPr>
            <w:tcW w:w="11016" w:type="dxa"/>
            <w:gridSpan w:val="7"/>
          </w:tcPr>
          <w:p w:rsidR="00B44F87" w:rsidRDefault="00B44F87" w:rsidP="00B44F87">
            <w:pPr>
              <w:pStyle w:val="ListParagraph"/>
              <w:widowControl/>
              <w:numPr>
                <w:ilvl w:val="0"/>
                <w:numId w:val="12"/>
              </w:numPr>
              <w:autoSpaceDE/>
              <w:autoSpaceDN/>
              <w:adjustRightInd/>
              <w:rPr>
                <w:rFonts w:ascii="Times New Roman" w:hAnsi="Times New Roman"/>
              </w:rPr>
            </w:pPr>
            <w:r>
              <w:rPr>
                <w:rFonts w:ascii="Times New Roman" w:hAnsi="Times New Roman"/>
              </w:rPr>
              <w:t>Guthrie’s essay portrays some very strong feelings of disgust for some of the theology expressed in the confessions.  What are your thoughts?  What rang true or was disturbing to you?</w:t>
            </w:r>
          </w:p>
          <w:p w:rsidR="00B44F87" w:rsidRDefault="00B44F87" w:rsidP="00B44F87">
            <w:pPr>
              <w:pStyle w:val="ListParagraph"/>
              <w:widowControl/>
              <w:numPr>
                <w:ilvl w:val="0"/>
                <w:numId w:val="12"/>
              </w:numPr>
              <w:autoSpaceDE/>
              <w:autoSpaceDN/>
              <w:adjustRightInd/>
              <w:rPr>
                <w:rFonts w:ascii="Times New Roman" w:hAnsi="Times New Roman"/>
              </w:rPr>
            </w:pPr>
            <w:r>
              <w:rPr>
                <w:rFonts w:ascii="Times New Roman" w:hAnsi="Times New Roman"/>
              </w:rPr>
              <w:t>For each of the following classical thoughts ask members to discuss how the 20</w:t>
            </w:r>
            <w:r w:rsidRPr="00896717">
              <w:rPr>
                <w:rFonts w:ascii="Times New Roman" w:hAnsi="Times New Roman"/>
                <w:vertAlign w:val="superscript"/>
              </w:rPr>
              <w:t>th</w:t>
            </w:r>
            <w:r>
              <w:rPr>
                <w:rFonts w:ascii="Times New Roman" w:hAnsi="Times New Roman"/>
              </w:rPr>
              <w:t xml:space="preserve"> century theologians reinterpreted them:</w:t>
            </w:r>
          </w:p>
          <w:p w:rsidR="00B44F87" w:rsidRDefault="00B44F87" w:rsidP="005E55FE">
            <w:pPr>
              <w:pStyle w:val="ListParagraph"/>
              <w:widowControl/>
              <w:autoSpaceDE/>
              <w:autoSpaceDN/>
              <w:adjustRightInd/>
              <w:ind w:left="0"/>
              <w:rPr>
                <w:rFonts w:ascii="Times New Roman" w:hAnsi="Times New Roman"/>
              </w:rPr>
            </w:pPr>
            <w:r w:rsidRPr="000831C6">
              <w:rPr>
                <w:rFonts w:ascii="Times New Roman" w:hAnsi="Times New Roman"/>
                <w:u w:val="single"/>
              </w:rPr>
              <w:t xml:space="preserve">Classical </w:t>
            </w:r>
            <w:r>
              <w:rPr>
                <w:rFonts w:ascii="Times New Roman" w:hAnsi="Times New Roman"/>
                <w:u w:val="single"/>
              </w:rPr>
              <w:t>Thought on</w:t>
            </w:r>
            <w:r w:rsidRPr="000831C6">
              <w:rPr>
                <w:rFonts w:ascii="Times New Roman" w:hAnsi="Times New Roman"/>
                <w:u w:val="single"/>
              </w:rPr>
              <w:t xml:space="preserve"> Sovereignty</w:t>
            </w:r>
            <w:r>
              <w:rPr>
                <w:rFonts w:ascii="Times New Roman" w:hAnsi="Times New Roman"/>
                <w:u w:val="single"/>
              </w:rPr>
              <w:t xml:space="preserve"> of God:</w:t>
            </w:r>
            <w:r>
              <w:rPr>
                <w:rFonts w:ascii="Times New Roman" w:hAnsi="Times New Roman"/>
              </w:rPr>
              <w:tab/>
            </w:r>
            <w:r>
              <w:rPr>
                <w:rFonts w:ascii="Times New Roman" w:hAnsi="Times New Roman"/>
              </w:rPr>
              <w:tab/>
            </w:r>
            <w:r>
              <w:rPr>
                <w:rFonts w:ascii="Times New Roman" w:hAnsi="Times New Roman"/>
                <w:u w:val="single"/>
              </w:rPr>
              <w:t>20</w:t>
            </w:r>
            <w:r w:rsidRPr="0088703A">
              <w:rPr>
                <w:rFonts w:ascii="Times New Roman" w:hAnsi="Times New Roman"/>
                <w:u w:val="single"/>
                <w:vertAlign w:val="superscript"/>
              </w:rPr>
              <w:t>th</w:t>
            </w:r>
            <w:r>
              <w:rPr>
                <w:rFonts w:ascii="Times New Roman" w:hAnsi="Times New Roman"/>
                <w:u w:val="single"/>
              </w:rPr>
              <w:t xml:space="preserve"> Century Re-thinking:</w:t>
            </w:r>
          </w:p>
          <w:p w:rsidR="00B44F87" w:rsidRDefault="00BF1E96" w:rsidP="005E55FE">
            <w:pPr>
              <w:pStyle w:val="ListParagraph"/>
              <w:widowControl/>
              <w:autoSpaceDE/>
              <w:autoSpaceDN/>
              <w:adjustRightInd/>
              <w:ind w:left="0"/>
              <w:rPr>
                <w:rFonts w:ascii="Times New Roman" w:hAnsi="Times New Roman"/>
              </w:rPr>
            </w:pPr>
            <w:sdt>
              <w:sdtPr>
                <w:rPr>
                  <w:rFonts w:ascii="Times New Roman" w:hAnsi="Times New Roman"/>
                </w:rPr>
                <w:id w:val="77859385"/>
                <w:citation/>
              </w:sdtPr>
              <w:sdtContent>
                <w:r>
                  <w:rPr>
                    <w:rFonts w:ascii="Times New Roman" w:hAnsi="Times New Roman"/>
                  </w:rPr>
                  <w:fldChar w:fldCharType="begin"/>
                </w:r>
                <w:r w:rsidR="00B44F87">
                  <w:rPr>
                    <w:rFonts w:ascii="Times New Roman" w:hAnsi="Times New Roman"/>
                  </w:rPr>
                  <w:instrText xml:space="preserve"> CITATION Str08 \p 123-124 \y  \l 1033  </w:instrText>
                </w:r>
                <w:r>
                  <w:rPr>
                    <w:rFonts w:ascii="Times New Roman" w:hAnsi="Times New Roman"/>
                  </w:rPr>
                  <w:fldChar w:fldCharType="separate"/>
                </w:r>
                <w:r w:rsidR="00B44F87" w:rsidRPr="00686796">
                  <w:rPr>
                    <w:rFonts w:ascii="Times New Roman" w:hAnsi="Times New Roman"/>
                    <w:noProof/>
                  </w:rPr>
                  <w:t>(Stroup, 123-124)</w:t>
                </w:r>
                <w:r>
                  <w:rPr>
                    <w:rFonts w:ascii="Times New Roman" w:hAnsi="Times New Roman"/>
                  </w:rPr>
                  <w:fldChar w:fldCharType="end"/>
                </w:r>
              </w:sdtContent>
            </w:sdt>
            <w:r w:rsidR="00B44F87">
              <w:rPr>
                <w:rFonts w:ascii="Times New Roman" w:hAnsi="Times New Roman"/>
              </w:rPr>
              <w:tab/>
            </w:r>
            <w:r w:rsidR="00B44F87">
              <w:rPr>
                <w:rFonts w:ascii="Times New Roman" w:hAnsi="Times New Roman"/>
              </w:rPr>
              <w:tab/>
            </w:r>
            <w:r w:rsidR="00B44F87">
              <w:rPr>
                <w:rFonts w:ascii="Times New Roman" w:hAnsi="Times New Roman"/>
              </w:rPr>
              <w:tab/>
            </w:r>
            <w:r w:rsidR="00B44F87">
              <w:rPr>
                <w:rFonts w:ascii="Times New Roman" w:hAnsi="Times New Roman"/>
              </w:rPr>
              <w:tab/>
              <w:t xml:space="preserve">           </w:t>
            </w:r>
            <w:sdt>
              <w:sdtPr>
                <w:rPr>
                  <w:rFonts w:ascii="Times New Roman" w:hAnsi="Times New Roman"/>
                </w:rPr>
                <w:id w:val="77859386"/>
                <w:citation/>
              </w:sdtPr>
              <w:sdtContent>
                <w:r>
                  <w:rPr>
                    <w:rFonts w:ascii="Times New Roman" w:hAnsi="Times New Roman"/>
                  </w:rPr>
                  <w:fldChar w:fldCharType="begin"/>
                </w:r>
                <w:r w:rsidR="00B44F87">
                  <w:rPr>
                    <w:rFonts w:ascii="Times New Roman" w:hAnsi="Times New Roman"/>
                  </w:rPr>
                  <w:instrText xml:space="preserve"> CITATION Str08 \p 125-126 \y  \l 1033  </w:instrText>
                </w:r>
                <w:r>
                  <w:rPr>
                    <w:rFonts w:ascii="Times New Roman" w:hAnsi="Times New Roman"/>
                  </w:rPr>
                  <w:fldChar w:fldCharType="separate"/>
                </w:r>
                <w:r w:rsidR="00B44F87" w:rsidRPr="00686796">
                  <w:rPr>
                    <w:rFonts w:ascii="Times New Roman" w:hAnsi="Times New Roman"/>
                    <w:noProof/>
                  </w:rPr>
                  <w:t>(Stroup, 125-126)</w:t>
                </w:r>
                <w:r>
                  <w:rPr>
                    <w:rFonts w:ascii="Times New Roman" w:hAnsi="Times New Roman"/>
                  </w:rPr>
                  <w:fldChar w:fldCharType="end"/>
                </w:r>
              </w:sdtContent>
            </w:sdt>
          </w:p>
          <w:p w:rsidR="00B44F87" w:rsidRDefault="00B44F87" w:rsidP="005E55FE">
            <w:pPr>
              <w:pStyle w:val="ListParagraph"/>
              <w:widowControl/>
              <w:autoSpaceDE/>
              <w:autoSpaceDN/>
              <w:adjustRightInd/>
              <w:ind w:left="0"/>
              <w:rPr>
                <w:rFonts w:ascii="Times New Roman" w:hAnsi="Times New Roman"/>
              </w:rPr>
            </w:pPr>
            <w:r>
              <w:rPr>
                <w:rFonts w:ascii="Times New Roman" w:hAnsi="Times New Roman"/>
              </w:rPr>
              <w:t>God is free to do as God pleases</w:t>
            </w:r>
            <w:r>
              <w:rPr>
                <w:rFonts w:ascii="Times New Roman" w:hAnsi="Times New Roman"/>
              </w:rPr>
              <w:tab/>
            </w:r>
            <w:r>
              <w:rPr>
                <w:rFonts w:ascii="Times New Roman" w:hAnsi="Times New Roman"/>
              </w:rPr>
              <w:tab/>
            </w:r>
            <w:r>
              <w:rPr>
                <w:rFonts w:ascii="Times New Roman" w:hAnsi="Times New Roman"/>
              </w:rPr>
              <w:tab/>
              <w:t>God’s freedom to love</w:t>
            </w:r>
          </w:p>
          <w:p w:rsidR="00B44F87" w:rsidRDefault="00B44F87" w:rsidP="005E55FE">
            <w:pPr>
              <w:pStyle w:val="ListParagraph"/>
              <w:widowControl/>
              <w:autoSpaceDE/>
              <w:autoSpaceDN/>
              <w:adjustRightInd/>
              <w:ind w:left="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God’s justice as an expression of God’s love</w:t>
            </w:r>
          </w:p>
          <w:p w:rsidR="00B44F87" w:rsidRDefault="00B44F87" w:rsidP="005E55FE">
            <w:pPr>
              <w:pStyle w:val="ListParagraph"/>
              <w:widowControl/>
              <w:autoSpaceDE/>
              <w:autoSpaceDN/>
              <w:adjustRightInd/>
              <w:ind w:left="0"/>
              <w:rPr>
                <w:rFonts w:ascii="Times New Roman" w:hAnsi="Times New Roman"/>
              </w:rPr>
            </w:pPr>
            <w:r>
              <w:rPr>
                <w:rFonts w:ascii="Times New Roman" w:hAnsi="Times New Roman"/>
              </w:rPr>
              <w:t>God wills and determines everything</w:t>
            </w:r>
            <w:r>
              <w:rPr>
                <w:rFonts w:ascii="Times New Roman" w:hAnsi="Times New Roman"/>
              </w:rPr>
              <w:tab/>
            </w:r>
            <w:r>
              <w:rPr>
                <w:rFonts w:ascii="Times New Roman" w:hAnsi="Times New Roman"/>
              </w:rPr>
              <w:tab/>
            </w:r>
            <w:r>
              <w:rPr>
                <w:rFonts w:ascii="Times New Roman" w:hAnsi="Times New Roman"/>
              </w:rPr>
              <w:tab/>
              <w:t>God’s sovereign power means that God’s</w:t>
            </w:r>
          </w:p>
          <w:p w:rsidR="00B44F87" w:rsidRDefault="00B44F87" w:rsidP="005E55FE">
            <w:pPr>
              <w:pStyle w:val="ListParagraph"/>
              <w:widowControl/>
              <w:autoSpaceDE/>
              <w:autoSpaceDN/>
              <w:adjustRightInd/>
              <w:ind w:left="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loving and just will will be done</w:t>
            </w:r>
          </w:p>
          <w:p w:rsidR="00B44F87" w:rsidRDefault="00B44F87" w:rsidP="005E55FE">
            <w:pPr>
              <w:pStyle w:val="ListParagraph"/>
              <w:widowControl/>
              <w:autoSpaceDE/>
              <w:autoSpaceDN/>
              <w:adjustRightInd/>
              <w:ind w:left="0"/>
              <w:rPr>
                <w:rFonts w:ascii="Times New Roman" w:hAnsi="Times New Roman"/>
              </w:rPr>
            </w:pPr>
            <w:r>
              <w:rPr>
                <w:rFonts w:ascii="Times New Roman" w:hAnsi="Times New Roman"/>
              </w:rPr>
              <w:t>God is dominant and controlling</w:t>
            </w:r>
            <w:r>
              <w:rPr>
                <w:rFonts w:ascii="Times New Roman" w:hAnsi="Times New Roman"/>
              </w:rPr>
              <w:tab/>
            </w:r>
            <w:r>
              <w:rPr>
                <w:rFonts w:ascii="Times New Roman" w:hAnsi="Times New Roman"/>
              </w:rPr>
              <w:tab/>
            </w:r>
            <w:r>
              <w:rPr>
                <w:rFonts w:ascii="Times New Roman" w:hAnsi="Times New Roman"/>
              </w:rPr>
              <w:tab/>
              <w:t xml:space="preserve">God’s sovereign power is liberating and </w:t>
            </w:r>
          </w:p>
          <w:p w:rsidR="00B44F87" w:rsidRDefault="00B44F87" w:rsidP="005E55FE">
            <w:pPr>
              <w:pStyle w:val="ListParagraph"/>
              <w:widowControl/>
              <w:autoSpaceDE/>
              <w:autoSpaceDN/>
              <w:adjustRightInd/>
              <w:ind w:left="0"/>
              <w:rPr>
                <w:rFonts w:ascii="Times New Roman" w:hAnsi="Times New Roman"/>
              </w:rPr>
            </w:pPr>
            <w:r>
              <w:rPr>
                <w:rFonts w:ascii="Times New Roman" w:hAnsi="Times New Roman"/>
              </w:rPr>
              <w:t>Humans are subservient</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enabling – the source of human freedom and</w:t>
            </w:r>
          </w:p>
          <w:p w:rsidR="00B44F87" w:rsidRDefault="00B44F87" w:rsidP="005E55FE">
            <w:pPr>
              <w:pStyle w:val="ListParagraph"/>
              <w:widowControl/>
              <w:autoSpaceDE/>
              <w:autoSpaceDN/>
              <w:adjustRightInd/>
              <w:ind w:left="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responsibility</w:t>
            </w:r>
          </w:p>
          <w:p w:rsidR="00B44F87" w:rsidRDefault="00B44F87" w:rsidP="005E55FE">
            <w:pPr>
              <w:pStyle w:val="ListParagraph"/>
              <w:widowControl/>
              <w:autoSpaceDE/>
              <w:autoSpaceDN/>
              <w:adjustRightInd/>
              <w:ind w:left="0"/>
              <w:rPr>
                <w:rFonts w:ascii="Times New Roman" w:hAnsi="Times New Roman"/>
              </w:rPr>
            </w:pPr>
            <w:r>
              <w:rPr>
                <w:rFonts w:ascii="Times New Roman" w:hAnsi="Times New Roman"/>
              </w:rPr>
              <w:t>God is free from any personal involvement</w:t>
            </w:r>
            <w:r>
              <w:rPr>
                <w:rFonts w:ascii="Times New Roman" w:hAnsi="Times New Roman"/>
              </w:rPr>
              <w:tab/>
            </w:r>
            <w:r>
              <w:rPr>
                <w:rFonts w:ascii="Times New Roman" w:hAnsi="Times New Roman"/>
              </w:rPr>
              <w:tab/>
              <w:t>God’s power to care for people as one who</w:t>
            </w:r>
          </w:p>
          <w:p w:rsidR="00B44F87" w:rsidRDefault="00B44F87" w:rsidP="005E55FE">
            <w:pPr>
              <w:pStyle w:val="ListParagraph"/>
              <w:widowControl/>
              <w:autoSpaceDE/>
              <w:autoSpaceDN/>
              <w:adjustRightInd/>
              <w:ind w:left="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stands in solidarity with them</w:t>
            </w:r>
          </w:p>
          <w:p w:rsidR="00B44F87" w:rsidRDefault="00B44F87" w:rsidP="00B44F87">
            <w:pPr>
              <w:pStyle w:val="ListParagraph"/>
              <w:widowControl/>
              <w:numPr>
                <w:ilvl w:val="0"/>
                <w:numId w:val="13"/>
              </w:numPr>
              <w:autoSpaceDE/>
              <w:autoSpaceDN/>
              <w:adjustRightInd/>
              <w:rPr>
                <w:rFonts w:ascii="Times New Roman" w:hAnsi="Times New Roman"/>
              </w:rPr>
            </w:pPr>
            <w:r>
              <w:rPr>
                <w:rFonts w:ascii="Times New Roman" w:hAnsi="Times New Roman"/>
              </w:rPr>
              <w:t>This re-thinking has been called biblical-Trinitarian and next we’ll look at how it might inform our project, but be aware that theologians today are vigorously re-examining this understanding as the Reformed tradition continually does.  The process for changing the confessions of the church is deliberately demanding, as noted in F-2.02, requiring a high degree of consensus across the church.</w:t>
            </w:r>
          </w:p>
          <w:p w:rsidR="00B44F87" w:rsidRDefault="00B44F87" w:rsidP="00B44F87">
            <w:pPr>
              <w:pStyle w:val="ListParagraph"/>
              <w:widowControl/>
              <w:numPr>
                <w:ilvl w:val="0"/>
                <w:numId w:val="13"/>
              </w:numPr>
              <w:autoSpaceDE/>
              <w:autoSpaceDN/>
              <w:adjustRightInd/>
              <w:rPr>
                <w:rFonts w:ascii="Times New Roman" w:hAnsi="Times New Roman"/>
              </w:rPr>
            </w:pPr>
            <w:r>
              <w:rPr>
                <w:rFonts w:ascii="Times New Roman" w:hAnsi="Times New Roman"/>
              </w:rPr>
              <w:t xml:space="preserve">Looking at the </w:t>
            </w:r>
            <w:r w:rsidRPr="002B2F08">
              <w:rPr>
                <w:rFonts w:ascii="Times New Roman" w:hAnsi="Times New Roman"/>
                <w:i/>
              </w:rPr>
              <w:t>Brief Statement of Faith</w:t>
            </w:r>
            <w:r>
              <w:rPr>
                <w:rFonts w:ascii="Times New Roman" w:hAnsi="Times New Roman"/>
              </w:rPr>
              <w:t xml:space="preserve"> handout do you see any evidence that this re-thinking has made its way through the arduous process and into the Book of Confessions?</w:t>
            </w:r>
          </w:p>
          <w:p w:rsidR="00B44F87" w:rsidRDefault="00B44F87" w:rsidP="00B44F87">
            <w:pPr>
              <w:pStyle w:val="ListParagraph"/>
              <w:widowControl/>
              <w:numPr>
                <w:ilvl w:val="0"/>
                <w:numId w:val="13"/>
              </w:numPr>
              <w:autoSpaceDE/>
              <w:autoSpaceDN/>
              <w:adjustRightInd/>
              <w:rPr>
                <w:rFonts w:ascii="Times New Roman" w:hAnsi="Times New Roman"/>
              </w:rPr>
            </w:pPr>
            <w:r>
              <w:rPr>
                <w:rFonts w:ascii="Times New Roman" w:hAnsi="Times New Roman"/>
              </w:rPr>
              <w:t>A Christian approach to the lordship of God in relation to the reality of suffering must…be explicitly Christocentric and Trinitarian.</w:t>
            </w:r>
            <w:sdt>
              <w:sdtPr>
                <w:rPr>
                  <w:rFonts w:ascii="Times New Roman" w:hAnsi="Times New Roman"/>
                </w:rPr>
                <w:id w:val="77859368"/>
                <w:citation/>
              </w:sdtPr>
              <w:sdtContent>
                <w:r w:rsidR="00BF1E96">
                  <w:rPr>
                    <w:rFonts w:ascii="Times New Roman" w:hAnsi="Times New Roman"/>
                  </w:rPr>
                  <w:fldChar w:fldCharType="begin"/>
                </w:r>
                <w:r>
                  <w:rPr>
                    <w:rFonts w:ascii="Times New Roman" w:hAnsi="Times New Roman"/>
                  </w:rPr>
                  <w:instrText xml:space="preserve"> CITATION Mig04 \p 132 \y  \l 1033  </w:instrText>
                </w:r>
                <w:r w:rsidR="00BF1E96">
                  <w:rPr>
                    <w:rFonts w:ascii="Times New Roman" w:hAnsi="Times New Roman"/>
                  </w:rPr>
                  <w:fldChar w:fldCharType="separate"/>
                </w:r>
                <w:r>
                  <w:rPr>
                    <w:rFonts w:ascii="Times New Roman" w:hAnsi="Times New Roman"/>
                    <w:noProof/>
                  </w:rPr>
                  <w:t xml:space="preserve"> </w:t>
                </w:r>
                <w:r w:rsidRPr="00686796">
                  <w:rPr>
                    <w:rFonts w:ascii="Times New Roman" w:hAnsi="Times New Roman"/>
                    <w:noProof/>
                  </w:rPr>
                  <w:t>(Migliore, 132)</w:t>
                </w:r>
                <w:r w:rsidR="00BF1E96">
                  <w:rPr>
                    <w:rFonts w:ascii="Times New Roman" w:hAnsi="Times New Roman"/>
                  </w:rPr>
                  <w:fldChar w:fldCharType="end"/>
                </w:r>
              </w:sdtContent>
            </w:sdt>
          </w:p>
          <w:p w:rsidR="00B44F87" w:rsidRDefault="00B44F87" w:rsidP="00B44F87">
            <w:pPr>
              <w:pStyle w:val="ListParagraph"/>
              <w:widowControl/>
              <w:numPr>
                <w:ilvl w:val="0"/>
                <w:numId w:val="13"/>
              </w:numPr>
              <w:autoSpaceDE/>
              <w:autoSpaceDN/>
              <w:adjustRightInd/>
              <w:rPr>
                <w:rFonts w:ascii="Times New Roman" w:hAnsi="Times New Roman"/>
              </w:rPr>
            </w:pPr>
            <w:r>
              <w:rPr>
                <w:rFonts w:ascii="Times New Roman" w:hAnsi="Times New Roman"/>
              </w:rPr>
              <w:t xml:space="preserve">Looking at the </w:t>
            </w:r>
            <w:r w:rsidRPr="002B2F08">
              <w:rPr>
                <w:rFonts w:ascii="Times New Roman" w:hAnsi="Times New Roman"/>
                <w:i/>
              </w:rPr>
              <w:t>Brief Statement of Faith</w:t>
            </w:r>
            <w:r>
              <w:rPr>
                <w:rFonts w:ascii="Times New Roman" w:hAnsi="Times New Roman"/>
              </w:rPr>
              <w:t xml:space="preserve"> what evidence can you find of the centrality of Christ – a centering theologically on Christ?</w:t>
            </w:r>
          </w:p>
          <w:p w:rsidR="00B44F87" w:rsidRPr="00BF36ED" w:rsidRDefault="00B44F87" w:rsidP="00B44F87">
            <w:pPr>
              <w:pStyle w:val="ListParagraph"/>
              <w:widowControl/>
              <w:numPr>
                <w:ilvl w:val="0"/>
                <w:numId w:val="14"/>
              </w:numPr>
              <w:autoSpaceDE/>
              <w:autoSpaceDN/>
              <w:adjustRightInd/>
              <w:rPr>
                <w:rFonts w:ascii="Times New Roman" w:hAnsi="Times New Roman"/>
              </w:rPr>
            </w:pPr>
            <w:r>
              <w:rPr>
                <w:rFonts w:ascii="Times New Roman" w:hAnsi="Times New Roman"/>
              </w:rPr>
              <w:t xml:space="preserve"> An emphasis on God as Trinity gives providence (what God is doing in the world) a different face.  </w:t>
            </w:r>
            <w:r w:rsidRPr="00BF36ED">
              <w:rPr>
                <w:rFonts w:ascii="Times New Roman" w:hAnsi="Times New Roman"/>
              </w:rPr>
              <w:t>The God who creates and preserves the world is not a despotic ruler but “our Father in heaven”; not a distant God but a God who becomes one of us and accompanies us as the incarnate, crucified, risen Lord; not an ineffective God but one who rules all things by Word and Spirit rather than by the power of coercion</w:t>
            </w:r>
            <w:r>
              <w:rPr>
                <w:rFonts w:ascii="Times New Roman" w:hAnsi="Times New Roman"/>
              </w:rPr>
              <w:t xml:space="preserve"> </w:t>
            </w:r>
            <w:sdt>
              <w:sdtPr>
                <w:rPr>
                  <w:rFonts w:ascii="Times New Roman" w:hAnsi="Times New Roman"/>
                </w:rPr>
                <w:id w:val="77859367"/>
                <w:citation/>
              </w:sdtPr>
              <w:sdtContent>
                <w:r w:rsidR="00BF1E96">
                  <w:rPr>
                    <w:rFonts w:ascii="Times New Roman" w:hAnsi="Times New Roman"/>
                  </w:rPr>
                  <w:fldChar w:fldCharType="begin"/>
                </w:r>
                <w:r>
                  <w:rPr>
                    <w:rFonts w:ascii="Times New Roman" w:hAnsi="Times New Roman"/>
                  </w:rPr>
                  <w:instrText xml:space="preserve"> CITATION Mig04 \p 133 \y  \l 1033  </w:instrText>
                </w:r>
                <w:r w:rsidR="00BF1E96">
                  <w:rPr>
                    <w:rFonts w:ascii="Times New Roman" w:hAnsi="Times New Roman"/>
                  </w:rPr>
                  <w:fldChar w:fldCharType="separate"/>
                </w:r>
                <w:r w:rsidRPr="00686796">
                  <w:rPr>
                    <w:rFonts w:ascii="Times New Roman" w:hAnsi="Times New Roman"/>
                    <w:noProof/>
                  </w:rPr>
                  <w:t>(Migliore, 133)</w:t>
                </w:r>
                <w:r w:rsidR="00BF1E96">
                  <w:rPr>
                    <w:rFonts w:ascii="Times New Roman" w:hAnsi="Times New Roman"/>
                  </w:rPr>
                  <w:fldChar w:fldCharType="end"/>
                </w:r>
              </w:sdtContent>
            </w:sdt>
            <w:r w:rsidRPr="00BF36ED">
              <w:rPr>
                <w:rFonts w:ascii="Times New Roman" w:hAnsi="Times New Roman"/>
              </w:rPr>
              <w:t>.</w:t>
            </w:r>
          </w:p>
          <w:p w:rsidR="00B44F87" w:rsidRDefault="00B44F87" w:rsidP="00B44F87">
            <w:pPr>
              <w:pStyle w:val="ListParagraph"/>
              <w:numPr>
                <w:ilvl w:val="0"/>
                <w:numId w:val="14"/>
              </w:numPr>
              <w:rPr>
                <w:rFonts w:ascii="Times New Roman" w:hAnsi="Times New Roman"/>
              </w:rPr>
            </w:pPr>
            <w:r>
              <w:rPr>
                <w:rFonts w:ascii="Times New Roman" w:hAnsi="Times New Roman"/>
              </w:rPr>
              <w:t xml:space="preserve">For the Christian, evil is not to be resisted with evil, but it is to be resisted (cf. Rom. 12:21) </w:t>
            </w:r>
            <w:sdt>
              <w:sdtPr>
                <w:rPr>
                  <w:rFonts w:ascii="Times New Roman" w:hAnsi="Times New Roman"/>
                </w:rPr>
                <w:id w:val="77859366"/>
                <w:citation/>
              </w:sdtPr>
              <w:sdtContent>
                <w:r w:rsidR="00BF1E96">
                  <w:rPr>
                    <w:rFonts w:ascii="Times New Roman" w:hAnsi="Times New Roman"/>
                  </w:rPr>
                  <w:fldChar w:fldCharType="begin"/>
                </w:r>
                <w:r>
                  <w:rPr>
                    <w:rFonts w:ascii="Times New Roman" w:hAnsi="Times New Roman"/>
                  </w:rPr>
                  <w:instrText xml:space="preserve"> CITATION Mig04 \p 134 \y  \l 1033  </w:instrText>
                </w:r>
                <w:r w:rsidR="00BF1E96">
                  <w:rPr>
                    <w:rFonts w:ascii="Times New Roman" w:hAnsi="Times New Roman"/>
                  </w:rPr>
                  <w:fldChar w:fldCharType="separate"/>
                </w:r>
                <w:r w:rsidRPr="00686796">
                  <w:rPr>
                    <w:rFonts w:ascii="Times New Roman" w:hAnsi="Times New Roman"/>
                    <w:noProof/>
                  </w:rPr>
                  <w:t>(Migliore, 134)</w:t>
                </w:r>
                <w:r w:rsidR="00BF1E96">
                  <w:rPr>
                    <w:rFonts w:ascii="Times New Roman" w:hAnsi="Times New Roman"/>
                  </w:rPr>
                  <w:fldChar w:fldCharType="end"/>
                </w:r>
              </w:sdtContent>
            </w:sdt>
          </w:p>
          <w:p w:rsidR="00B44F87" w:rsidRDefault="00B44F87" w:rsidP="00B44F87">
            <w:pPr>
              <w:pStyle w:val="ListParagraph"/>
              <w:numPr>
                <w:ilvl w:val="1"/>
                <w:numId w:val="14"/>
              </w:numPr>
              <w:rPr>
                <w:rFonts w:ascii="Times New Roman" w:hAnsi="Times New Roman"/>
              </w:rPr>
            </w:pPr>
            <w:r>
              <w:rPr>
                <w:rFonts w:ascii="Times New Roman" w:hAnsi="Times New Roman"/>
              </w:rPr>
              <w:t>Romans 12:21 Don’t be defeated by evil, but defeat evil with good. (CEB)</w:t>
            </w:r>
          </w:p>
          <w:p w:rsidR="00B44F87" w:rsidRPr="007206AE" w:rsidRDefault="00B44F87" w:rsidP="00B44F87">
            <w:pPr>
              <w:pStyle w:val="ListParagraph"/>
              <w:numPr>
                <w:ilvl w:val="1"/>
                <w:numId w:val="14"/>
              </w:numPr>
              <w:rPr>
                <w:rFonts w:ascii="Times New Roman" w:hAnsi="Times New Roman"/>
              </w:rPr>
            </w:pPr>
            <w:r>
              <w:rPr>
                <w:rFonts w:ascii="Times New Roman" w:hAnsi="Times New Roman"/>
              </w:rPr>
              <w:t>How we defeat evil with good in our particular task of addressing and preventing child abuse is the next component of our project.</w:t>
            </w:r>
          </w:p>
        </w:tc>
      </w:tr>
      <w:tr w:rsidR="00B44F87">
        <w:tc>
          <w:tcPr>
            <w:tcW w:w="1728" w:type="dxa"/>
          </w:tcPr>
          <w:p w:rsidR="00B44F87" w:rsidRPr="00207BEE" w:rsidRDefault="00B44F87" w:rsidP="005E55FE">
            <w:pPr>
              <w:rPr>
                <w:rFonts w:ascii="Times New Roman" w:hAnsi="Times New Roman" w:cs="Times New Roman"/>
              </w:rPr>
            </w:pPr>
            <w:r>
              <w:rPr>
                <w:rFonts w:ascii="Times New Roman" w:hAnsi="Times New Roman" w:cs="Times New Roman"/>
              </w:rPr>
              <w:t>Component:</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Summary:</w:t>
            </w:r>
          </w:p>
        </w:tc>
        <w:tc>
          <w:tcPr>
            <w:tcW w:w="3978"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Environment:</w:t>
            </w:r>
          </w:p>
        </w:tc>
      </w:tr>
      <w:tr w:rsidR="00B44F87">
        <w:tc>
          <w:tcPr>
            <w:tcW w:w="1728" w:type="dxa"/>
          </w:tcPr>
          <w:p w:rsidR="00B44F87" w:rsidRDefault="00B44F87" w:rsidP="005E55FE">
            <w:pPr>
              <w:rPr>
                <w:rFonts w:ascii="Times New Roman" w:hAnsi="Times New Roman" w:cs="Times New Roman"/>
                <w:b/>
              </w:rPr>
            </w:pPr>
            <w:r w:rsidRPr="007206AE">
              <w:rPr>
                <w:rFonts w:ascii="Times New Roman" w:hAnsi="Times New Roman" w:cs="Times New Roman"/>
                <w:b/>
              </w:rPr>
              <w:t>Engagement</w:t>
            </w:r>
          </w:p>
          <w:p w:rsidR="00B44F87" w:rsidRPr="007206AE" w:rsidRDefault="00B44F87" w:rsidP="005E55FE">
            <w:pPr>
              <w:rPr>
                <w:rFonts w:ascii="Times New Roman" w:hAnsi="Times New Roman" w:cs="Times New Roman"/>
                <w:b/>
                <w:i/>
              </w:rPr>
            </w:pPr>
            <w:r w:rsidRPr="007206AE">
              <w:rPr>
                <w:rFonts w:ascii="Times New Roman" w:hAnsi="Times New Roman"/>
                <w:i/>
              </w:rPr>
              <w:t>60 – 90 minutes</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rPr>
              <w:t xml:space="preserve">Update the CPP working together </w:t>
            </w:r>
            <w:r w:rsidRPr="003B3D98">
              <w:rPr>
                <w:rFonts w:ascii="Times New Roman" w:hAnsi="Times New Roman"/>
              </w:rPr>
              <w:t>as a community of leaders for the good of our community of faith</w:t>
            </w:r>
            <w:r>
              <w:rPr>
                <w:rFonts w:ascii="Times New Roman" w:hAnsi="Times New Roman"/>
              </w:rPr>
              <w:t xml:space="preserve"> using the perspectives and resources we have gained during the course of our project so far.</w:t>
            </w:r>
          </w:p>
        </w:tc>
        <w:tc>
          <w:tcPr>
            <w:tcW w:w="3978" w:type="dxa"/>
            <w:gridSpan w:val="3"/>
          </w:tcPr>
          <w:p w:rsidR="00B44F87" w:rsidRPr="00207BEE" w:rsidRDefault="00B44F87" w:rsidP="005E55FE">
            <w:pPr>
              <w:rPr>
                <w:rFonts w:ascii="Times New Roman" w:hAnsi="Times New Roman" w:cs="Times New Roman"/>
              </w:rPr>
            </w:pPr>
            <w:r>
              <w:rPr>
                <w:rFonts w:ascii="Times New Roman" w:hAnsi="Times New Roman"/>
              </w:rPr>
              <w:t xml:space="preserve">Plenty of table space needed in order to spread out the resources gathered from previous steps in the process.  </w:t>
            </w:r>
          </w:p>
        </w:tc>
      </w:tr>
      <w:tr w:rsidR="00B44F87">
        <w:tc>
          <w:tcPr>
            <w:tcW w:w="11016" w:type="dxa"/>
            <w:gridSpan w:val="7"/>
          </w:tcPr>
          <w:p w:rsidR="00B44F87" w:rsidRDefault="00B44F87" w:rsidP="005E55FE">
            <w:pPr>
              <w:pStyle w:val="ListParagraph"/>
              <w:widowControl/>
              <w:autoSpaceDE/>
              <w:autoSpaceDN/>
              <w:adjustRightInd/>
              <w:ind w:left="0"/>
              <w:rPr>
                <w:rFonts w:ascii="Times New Roman" w:hAnsi="Times New Roman"/>
              </w:rPr>
            </w:pPr>
            <w:r>
              <w:rPr>
                <w:rFonts w:ascii="Times New Roman" w:hAnsi="Times New Roman"/>
              </w:rPr>
              <w:t>Opening Prayer:  Dear Lord we praise you for the miracle of life and your amazing creation.  With awe we echo the question of Psalm 8, “who are we that you are mindful of us?”  With gratitude we look to Jesus Christ to know how to respond to what you call us to do and we ask that through the Holy Spirit you guide and bless our work today.  Amen</w:t>
            </w:r>
          </w:p>
          <w:p w:rsidR="00B44F87" w:rsidRPr="0051370C" w:rsidRDefault="00B44F87" w:rsidP="00B44F87">
            <w:pPr>
              <w:pStyle w:val="ListParagraph"/>
              <w:widowControl/>
              <w:numPr>
                <w:ilvl w:val="0"/>
                <w:numId w:val="3"/>
              </w:numPr>
              <w:autoSpaceDE/>
              <w:autoSpaceDN/>
              <w:adjustRightInd/>
              <w:rPr>
                <w:rFonts w:ascii="Times New Roman" w:hAnsi="Times New Roman"/>
              </w:rPr>
            </w:pPr>
            <w:r>
              <w:rPr>
                <w:rFonts w:ascii="Times New Roman" w:hAnsi="Times New Roman"/>
              </w:rPr>
              <w:t>Address</w:t>
            </w:r>
            <w:r w:rsidRPr="000B6D62">
              <w:rPr>
                <w:rFonts w:ascii="Times New Roman" w:hAnsi="Times New Roman"/>
              </w:rPr>
              <w:t xml:space="preserve"> issues identified in </w:t>
            </w:r>
            <w:r>
              <w:rPr>
                <w:rFonts w:ascii="Times New Roman" w:hAnsi="Times New Roman"/>
              </w:rPr>
              <w:t xml:space="preserve">the </w:t>
            </w:r>
            <w:r w:rsidRPr="00442D4A">
              <w:rPr>
                <w:rFonts w:ascii="Times New Roman" w:hAnsi="Times New Roman"/>
                <w:b/>
              </w:rPr>
              <w:t>explore</w:t>
            </w:r>
            <w:r>
              <w:rPr>
                <w:rFonts w:ascii="Times New Roman" w:hAnsi="Times New Roman"/>
              </w:rPr>
              <w:t xml:space="preserve"> phase.</w:t>
            </w:r>
          </w:p>
          <w:p w:rsidR="00B44F87" w:rsidRPr="000B6D62" w:rsidRDefault="00B44F87" w:rsidP="00B44F87">
            <w:pPr>
              <w:pStyle w:val="ListParagraph"/>
              <w:widowControl/>
              <w:numPr>
                <w:ilvl w:val="0"/>
                <w:numId w:val="3"/>
              </w:numPr>
              <w:autoSpaceDE/>
              <w:autoSpaceDN/>
              <w:adjustRightInd/>
              <w:rPr>
                <w:rFonts w:ascii="Times New Roman" w:hAnsi="Times New Roman"/>
              </w:rPr>
            </w:pPr>
            <w:r>
              <w:rPr>
                <w:rFonts w:ascii="Times New Roman" w:hAnsi="Times New Roman"/>
              </w:rPr>
              <w:t>Apply the statement of value and intent</w:t>
            </w:r>
            <w:r w:rsidRPr="000B6D62">
              <w:rPr>
                <w:rFonts w:ascii="Times New Roman" w:hAnsi="Times New Roman"/>
              </w:rPr>
              <w:t xml:space="preserve"> developed in </w:t>
            </w:r>
            <w:r>
              <w:rPr>
                <w:rFonts w:ascii="Times New Roman" w:hAnsi="Times New Roman"/>
              </w:rPr>
              <w:t xml:space="preserve">the </w:t>
            </w:r>
            <w:r w:rsidRPr="00442D4A">
              <w:rPr>
                <w:rFonts w:ascii="Times New Roman" w:hAnsi="Times New Roman"/>
                <w:b/>
              </w:rPr>
              <w:t>consider</w:t>
            </w:r>
            <w:r>
              <w:rPr>
                <w:rFonts w:ascii="Times New Roman" w:hAnsi="Times New Roman"/>
              </w:rPr>
              <w:t xml:space="preserve"> phase.</w:t>
            </w:r>
          </w:p>
          <w:p w:rsidR="00B44F87" w:rsidRPr="007206AE" w:rsidRDefault="00B44F87" w:rsidP="00B44F87">
            <w:pPr>
              <w:pStyle w:val="ListParagraph"/>
              <w:widowControl/>
              <w:numPr>
                <w:ilvl w:val="0"/>
                <w:numId w:val="3"/>
              </w:numPr>
              <w:autoSpaceDE/>
              <w:autoSpaceDN/>
              <w:adjustRightInd/>
              <w:rPr>
                <w:rFonts w:ascii="Times New Roman" w:hAnsi="Times New Roman"/>
              </w:rPr>
            </w:pPr>
            <w:r w:rsidRPr="00442D4A">
              <w:rPr>
                <w:rFonts w:ascii="Times New Roman" w:hAnsi="Times New Roman"/>
                <w:b/>
              </w:rPr>
              <w:t>Discern</w:t>
            </w:r>
            <w:r>
              <w:rPr>
                <w:rFonts w:ascii="Times New Roman" w:hAnsi="Times New Roman"/>
              </w:rPr>
              <w:t xml:space="preserve"> what updates to the</w:t>
            </w:r>
            <w:r w:rsidRPr="000B6D62">
              <w:rPr>
                <w:rFonts w:ascii="Times New Roman" w:hAnsi="Times New Roman"/>
              </w:rPr>
              <w:t xml:space="preserve"> CPP </w:t>
            </w:r>
            <w:r>
              <w:rPr>
                <w:rFonts w:ascii="Times New Roman" w:hAnsi="Times New Roman"/>
              </w:rPr>
              <w:t>are needed to enact what we are called to do and edit the existing document or reorganize the structure and content of the policy from scratch as decided by the participants.</w:t>
            </w:r>
          </w:p>
        </w:tc>
      </w:tr>
      <w:tr w:rsidR="00B44F87">
        <w:tc>
          <w:tcPr>
            <w:tcW w:w="1728" w:type="dxa"/>
          </w:tcPr>
          <w:p w:rsidR="00B44F87" w:rsidRPr="00207BEE" w:rsidRDefault="00B44F87" w:rsidP="005E55FE">
            <w:pPr>
              <w:rPr>
                <w:rFonts w:ascii="Times New Roman" w:hAnsi="Times New Roman" w:cs="Times New Roman"/>
              </w:rPr>
            </w:pPr>
            <w:r>
              <w:rPr>
                <w:rFonts w:ascii="Times New Roman" w:hAnsi="Times New Roman" w:cs="Times New Roman"/>
              </w:rPr>
              <w:t>Component:</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Summary:</w:t>
            </w:r>
          </w:p>
        </w:tc>
        <w:tc>
          <w:tcPr>
            <w:tcW w:w="3978"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Environment:</w:t>
            </w:r>
          </w:p>
        </w:tc>
      </w:tr>
      <w:tr w:rsidR="00B44F87">
        <w:tc>
          <w:tcPr>
            <w:tcW w:w="1728" w:type="dxa"/>
          </w:tcPr>
          <w:p w:rsidR="00B44F87" w:rsidRPr="007206AE" w:rsidRDefault="00B44F87" w:rsidP="005E55FE">
            <w:pPr>
              <w:rPr>
                <w:rFonts w:ascii="Times New Roman" w:hAnsi="Times New Roman" w:cs="Times New Roman"/>
                <w:b/>
              </w:rPr>
            </w:pPr>
            <w:r w:rsidRPr="007206AE">
              <w:rPr>
                <w:rFonts w:ascii="Times New Roman" w:hAnsi="Times New Roman" w:cs="Times New Roman"/>
                <w:b/>
              </w:rPr>
              <w:t>Reflection</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rPr>
              <w:t xml:space="preserve">Meditating on our need for God and reflecting upon our role as the people of God in this place we will summarize and share what we have learned by creating a plan for our community to live out our faith commitments to protect children.  </w:t>
            </w:r>
          </w:p>
        </w:tc>
        <w:tc>
          <w:tcPr>
            <w:tcW w:w="3978" w:type="dxa"/>
            <w:gridSpan w:val="3"/>
          </w:tcPr>
          <w:p w:rsidR="00B44F87" w:rsidRPr="00207BEE" w:rsidRDefault="00B44F87" w:rsidP="005E55FE">
            <w:pPr>
              <w:rPr>
                <w:rFonts w:ascii="Times New Roman" w:hAnsi="Times New Roman" w:cs="Times New Roman"/>
              </w:rPr>
            </w:pPr>
            <w:r>
              <w:rPr>
                <w:rFonts w:ascii="Times New Roman" w:hAnsi="Times New Roman"/>
              </w:rPr>
              <w:t>A quiet place for prayer and contemplative activities.  Tables and chairs needed so participants can draw in the first activity and have resources before them during the last.   A whiteboard for the last activity.</w:t>
            </w:r>
          </w:p>
        </w:tc>
      </w:tr>
      <w:tr w:rsidR="00B44F87">
        <w:tc>
          <w:tcPr>
            <w:tcW w:w="1728" w:type="dxa"/>
          </w:tcPr>
          <w:p w:rsidR="00B44F87" w:rsidRPr="00207BEE" w:rsidRDefault="00B44F87" w:rsidP="005E55FE">
            <w:pPr>
              <w:rPr>
                <w:rFonts w:ascii="Times New Roman" w:hAnsi="Times New Roman" w:cs="Times New Roman"/>
              </w:rPr>
            </w:pPr>
            <w:r>
              <w:rPr>
                <w:rFonts w:ascii="Times New Roman" w:hAnsi="Times New Roman" w:cs="Times New Roman"/>
              </w:rPr>
              <w:t>Activity:</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Objective:</w:t>
            </w:r>
          </w:p>
        </w:tc>
        <w:tc>
          <w:tcPr>
            <w:tcW w:w="3978"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Resources:</w:t>
            </w:r>
          </w:p>
        </w:tc>
      </w:tr>
      <w:tr w:rsidR="00B44F87">
        <w:tc>
          <w:tcPr>
            <w:tcW w:w="1728" w:type="dxa"/>
          </w:tcPr>
          <w:p w:rsidR="00B44F87" w:rsidRDefault="00B44F87" w:rsidP="005E55FE">
            <w:pPr>
              <w:rPr>
                <w:rFonts w:ascii="Times New Roman" w:hAnsi="Times New Roman"/>
              </w:rPr>
            </w:pPr>
            <w:r>
              <w:rPr>
                <w:rFonts w:ascii="Times New Roman" w:hAnsi="Times New Roman"/>
              </w:rPr>
              <w:t>Doodle Meditation</w:t>
            </w:r>
          </w:p>
          <w:p w:rsidR="00B44F87" w:rsidRPr="007206AE" w:rsidRDefault="00B44F87" w:rsidP="005E55FE">
            <w:pPr>
              <w:rPr>
                <w:rFonts w:ascii="Times New Roman" w:hAnsi="Times New Roman" w:cs="Times New Roman"/>
                <w:i/>
              </w:rPr>
            </w:pPr>
            <w:r w:rsidRPr="007206AE">
              <w:rPr>
                <w:rFonts w:ascii="Times New Roman" w:hAnsi="Times New Roman"/>
                <w:i/>
              </w:rPr>
              <w:t>10 minutes</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rPr>
              <w:t>Meditate on Psalm 127 in which we are reminded to depend on God and use the images of building, guarding, and family to reflect upon our project.</w:t>
            </w:r>
          </w:p>
        </w:tc>
        <w:tc>
          <w:tcPr>
            <w:tcW w:w="3978" w:type="dxa"/>
            <w:gridSpan w:val="3"/>
          </w:tcPr>
          <w:p w:rsidR="00B44F87" w:rsidRDefault="00B44F87" w:rsidP="005E55FE">
            <w:pPr>
              <w:pStyle w:val="ListParagraph"/>
              <w:widowControl/>
              <w:autoSpaceDE/>
              <w:autoSpaceDN/>
              <w:adjustRightInd/>
              <w:ind w:left="288" w:hanging="288"/>
              <w:rPr>
                <w:rFonts w:ascii="Times New Roman" w:hAnsi="Times New Roman"/>
              </w:rPr>
            </w:pPr>
            <w:r>
              <w:rPr>
                <w:rFonts w:ascii="Times New Roman" w:hAnsi="Times New Roman"/>
              </w:rPr>
              <w:t>Psalm 127 (NLT) printed in a small enough font to allow for plenty of white space</w:t>
            </w:r>
          </w:p>
          <w:p w:rsidR="00B44F87" w:rsidRPr="00207BEE" w:rsidRDefault="00B44F87" w:rsidP="005E55FE">
            <w:pPr>
              <w:pStyle w:val="ListParagraph"/>
              <w:widowControl/>
              <w:autoSpaceDE/>
              <w:autoSpaceDN/>
              <w:adjustRightInd/>
              <w:ind w:left="0"/>
              <w:rPr>
                <w:rFonts w:ascii="Times New Roman" w:hAnsi="Times New Roman"/>
              </w:rPr>
            </w:pPr>
            <w:r>
              <w:rPr>
                <w:rFonts w:ascii="Times New Roman" w:hAnsi="Times New Roman"/>
              </w:rPr>
              <w:t>Colored pencils and markers</w:t>
            </w:r>
          </w:p>
        </w:tc>
      </w:tr>
      <w:tr w:rsidR="00B44F87">
        <w:tc>
          <w:tcPr>
            <w:tcW w:w="11016" w:type="dxa"/>
            <w:gridSpan w:val="7"/>
          </w:tcPr>
          <w:p w:rsidR="00B44F87" w:rsidRDefault="00B44F87" w:rsidP="005E55FE">
            <w:pPr>
              <w:pStyle w:val="ListParagraph"/>
              <w:widowControl/>
              <w:autoSpaceDE/>
              <w:autoSpaceDN/>
              <w:adjustRightInd/>
              <w:ind w:left="0"/>
              <w:rPr>
                <w:rFonts w:ascii="Times New Roman" w:hAnsi="Times New Roman"/>
              </w:rPr>
            </w:pPr>
            <w:r>
              <w:rPr>
                <w:rFonts w:ascii="Times New Roman" w:hAnsi="Times New Roman"/>
              </w:rPr>
              <w:t>Read Psalm 127 aloud stopping to provide some commentary from the Reformation Study Bible</w:t>
            </w:r>
            <w:sdt>
              <w:sdtPr>
                <w:rPr>
                  <w:rFonts w:ascii="Times New Roman" w:hAnsi="Times New Roman"/>
                </w:rPr>
                <w:id w:val="83364806"/>
                <w:citation/>
              </w:sdtPr>
              <w:sdtContent>
                <w:r w:rsidR="00BF1E96">
                  <w:rPr>
                    <w:rFonts w:ascii="Times New Roman" w:hAnsi="Times New Roman"/>
                  </w:rPr>
                  <w:fldChar w:fldCharType="begin"/>
                </w:r>
                <w:r>
                  <w:rPr>
                    <w:rFonts w:ascii="Times New Roman" w:hAnsi="Times New Roman"/>
                  </w:rPr>
                  <w:instrText xml:space="preserve"> CITATION RCS10 \l 1033 </w:instrText>
                </w:r>
                <w:r w:rsidR="00BF1E96">
                  <w:rPr>
                    <w:rFonts w:ascii="Times New Roman" w:hAnsi="Times New Roman"/>
                  </w:rPr>
                  <w:fldChar w:fldCharType="separate"/>
                </w:r>
                <w:r>
                  <w:rPr>
                    <w:rFonts w:ascii="Times New Roman" w:hAnsi="Times New Roman"/>
                    <w:noProof/>
                  </w:rPr>
                  <w:t xml:space="preserve"> </w:t>
                </w:r>
                <w:r w:rsidRPr="00D97A3A">
                  <w:rPr>
                    <w:rFonts w:ascii="Times New Roman" w:hAnsi="Times New Roman"/>
                    <w:noProof/>
                  </w:rPr>
                  <w:t>(R.C. Sproul 2010)</w:t>
                </w:r>
                <w:r w:rsidR="00BF1E96">
                  <w:rPr>
                    <w:rFonts w:ascii="Times New Roman" w:hAnsi="Times New Roman"/>
                  </w:rPr>
                  <w:fldChar w:fldCharType="end"/>
                </w:r>
              </w:sdtContent>
            </w:sdt>
            <w:r>
              <w:rPr>
                <w:rFonts w:ascii="Times New Roman" w:hAnsi="Times New Roman"/>
              </w:rPr>
              <w:t>.</w:t>
            </w:r>
          </w:p>
          <w:p w:rsidR="00B44F87" w:rsidRDefault="00B44F87" w:rsidP="00B44F87">
            <w:pPr>
              <w:pStyle w:val="ListParagraph"/>
              <w:widowControl/>
              <w:numPr>
                <w:ilvl w:val="1"/>
                <w:numId w:val="16"/>
              </w:numPr>
              <w:autoSpaceDE/>
              <w:autoSpaceDN/>
              <w:adjustRightInd/>
              <w:rPr>
                <w:rFonts w:ascii="Times New Roman" w:hAnsi="Times New Roman"/>
              </w:rPr>
            </w:pPr>
            <w:r>
              <w:rPr>
                <w:rFonts w:ascii="Times New Roman" w:hAnsi="Times New Roman"/>
              </w:rPr>
              <w:t>Unless the Lord builds a house, the work of the builders is wasted.</w:t>
            </w:r>
          </w:p>
          <w:p w:rsidR="00B44F87" w:rsidRDefault="00B44F87" w:rsidP="005E55FE">
            <w:pPr>
              <w:pStyle w:val="ListParagraph"/>
              <w:widowControl/>
              <w:autoSpaceDE/>
              <w:autoSpaceDN/>
              <w:adjustRightInd/>
              <w:ind w:left="1440"/>
              <w:rPr>
                <w:rFonts w:ascii="Times New Roman" w:hAnsi="Times New Roman"/>
              </w:rPr>
            </w:pPr>
            <w:r>
              <w:rPr>
                <w:rFonts w:ascii="Times New Roman" w:hAnsi="Times New Roman"/>
              </w:rPr>
              <w:t>Unless the Lord protects a city, guarding it with sentries will do no good.</w:t>
            </w:r>
          </w:p>
          <w:p w:rsidR="00B44F87" w:rsidRDefault="00B44F87" w:rsidP="00B44F87">
            <w:pPr>
              <w:pStyle w:val="ListParagraph"/>
              <w:widowControl/>
              <w:numPr>
                <w:ilvl w:val="0"/>
                <w:numId w:val="17"/>
              </w:numPr>
              <w:autoSpaceDE/>
              <w:autoSpaceDN/>
              <w:adjustRightInd/>
              <w:rPr>
                <w:rFonts w:ascii="Times New Roman" w:hAnsi="Times New Roman"/>
              </w:rPr>
            </w:pPr>
            <w:r>
              <w:rPr>
                <w:rFonts w:ascii="Times New Roman" w:hAnsi="Times New Roman"/>
              </w:rPr>
              <w:t>The primary reference is to the actual building of a residence, but as a “Song of Ascents” written by Solomon, it is natural to think specifically of the temple. Furthermore, in the light of the second half of the psalm, the house refers to the family as well as to a physical structure.</w:t>
            </w:r>
          </w:p>
          <w:p w:rsidR="00B44F87" w:rsidRDefault="00B44F87" w:rsidP="00B44F87">
            <w:pPr>
              <w:pStyle w:val="ListParagraph"/>
              <w:widowControl/>
              <w:numPr>
                <w:ilvl w:val="0"/>
                <w:numId w:val="17"/>
              </w:numPr>
              <w:autoSpaceDE/>
              <w:autoSpaceDN/>
              <w:adjustRightInd/>
              <w:rPr>
                <w:rFonts w:ascii="Times New Roman" w:hAnsi="Times New Roman"/>
              </w:rPr>
            </w:pPr>
            <w:r>
              <w:rPr>
                <w:rFonts w:ascii="Times New Roman" w:hAnsi="Times New Roman"/>
              </w:rPr>
              <w:t>A city is not secured by its defenses, but by the protection of the Lord. The psalm would remind pilgrims that Jerusalem was not a place of magical protection and security, but that all depended on the Lord.</w:t>
            </w:r>
          </w:p>
          <w:p w:rsidR="00B44F87" w:rsidRDefault="00B44F87" w:rsidP="00B44F87">
            <w:pPr>
              <w:pStyle w:val="ListParagraph"/>
              <w:widowControl/>
              <w:numPr>
                <w:ilvl w:val="1"/>
                <w:numId w:val="16"/>
              </w:numPr>
              <w:autoSpaceDE/>
              <w:autoSpaceDN/>
              <w:adjustRightInd/>
              <w:rPr>
                <w:rFonts w:ascii="Times New Roman" w:hAnsi="Times New Roman"/>
              </w:rPr>
            </w:pPr>
            <w:r>
              <w:rPr>
                <w:rFonts w:ascii="Times New Roman" w:hAnsi="Times New Roman"/>
              </w:rPr>
              <w:t>It is useless for you to work so hard from early morning until late at night, anxiously working for food to eat; for God gives rest to his loved ones.</w:t>
            </w:r>
          </w:p>
          <w:p w:rsidR="00B44F87" w:rsidRDefault="00B44F87" w:rsidP="00B44F87">
            <w:pPr>
              <w:pStyle w:val="ListParagraph"/>
              <w:widowControl/>
              <w:numPr>
                <w:ilvl w:val="2"/>
                <w:numId w:val="16"/>
              </w:numPr>
              <w:autoSpaceDE/>
              <w:autoSpaceDN/>
              <w:adjustRightInd/>
              <w:rPr>
                <w:rFonts w:ascii="Times New Roman" w:hAnsi="Times New Roman"/>
              </w:rPr>
            </w:pPr>
            <w:r>
              <w:rPr>
                <w:rFonts w:ascii="Times New Roman" w:hAnsi="Times New Roman"/>
              </w:rPr>
              <w:t>Any work or task done for God needs God’s empowering blessing.  Even working for God, God uses sleep as a source of strength and blessing.</w:t>
            </w:r>
          </w:p>
          <w:p w:rsidR="00B44F87" w:rsidRPr="008947C3" w:rsidRDefault="00B44F87" w:rsidP="00B44F87">
            <w:pPr>
              <w:pStyle w:val="ListParagraph"/>
              <w:widowControl/>
              <w:numPr>
                <w:ilvl w:val="1"/>
                <w:numId w:val="16"/>
              </w:numPr>
              <w:autoSpaceDE/>
              <w:autoSpaceDN/>
              <w:adjustRightInd/>
              <w:rPr>
                <w:rFonts w:ascii="Times New Roman" w:hAnsi="Times New Roman"/>
              </w:rPr>
            </w:pPr>
            <w:r>
              <w:rPr>
                <w:rFonts w:ascii="Times New Roman" w:hAnsi="Times New Roman"/>
              </w:rPr>
              <w:t>Children are a gift from the Lord; they are a reward from him.</w:t>
            </w:r>
          </w:p>
          <w:p w:rsidR="00B44F87" w:rsidRDefault="00B44F87" w:rsidP="00B44F87">
            <w:pPr>
              <w:pStyle w:val="ListParagraph"/>
              <w:widowControl/>
              <w:numPr>
                <w:ilvl w:val="1"/>
                <w:numId w:val="16"/>
              </w:numPr>
              <w:autoSpaceDE/>
              <w:autoSpaceDN/>
              <w:adjustRightInd/>
              <w:rPr>
                <w:rFonts w:ascii="Times New Roman" w:hAnsi="Times New Roman"/>
              </w:rPr>
            </w:pPr>
            <w:r>
              <w:rPr>
                <w:rFonts w:ascii="Times New Roman" w:hAnsi="Times New Roman"/>
              </w:rPr>
              <w:t>Children born to a young man are like arrows in a warrior’s hands.</w:t>
            </w:r>
          </w:p>
          <w:p w:rsidR="00B44F87" w:rsidRDefault="00B44F87" w:rsidP="00B44F87">
            <w:pPr>
              <w:pStyle w:val="ListParagraph"/>
              <w:widowControl/>
              <w:numPr>
                <w:ilvl w:val="1"/>
                <w:numId w:val="16"/>
              </w:numPr>
              <w:autoSpaceDE/>
              <w:autoSpaceDN/>
              <w:adjustRightInd/>
              <w:rPr>
                <w:rFonts w:ascii="Times New Roman" w:hAnsi="Times New Roman"/>
              </w:rPr>
            </w:pPr>
            <w:r>
              <w:rPr>
                <w:rFonts w:ascii="Times New Roman" w:hAnsi="Times New Roman"/>
              </w:rPr>
              <w:t>How joyful is the man whose quiver is full of them!  He will not be put to shame when he confronts his accusers at the city gates.</w:t>
            </w:r>
          </w:p>
          <w:p w:rsidR="00B44F87" w:rsidRDefault="00B44F87" w:rsidP="00B44F87">
            <w:pPr>
              <w:pStyle w:val="ListParagraph"/>
              <w:widowControl/>
              <w:numPr>
                <w:ilvl w:val="2"/>
                <w:numId w:val="16"/>
              </w:numPr>
              <w:autoSpaceDE/>
              <w:autoSpaceDN/>
              <w:adjustRightInd/>
              <w:rPr>
                <w:rFonts w:ascii="Times New Roman" w:hAnsi="Times New Roman"/>
              </w:rPr>
            </w:pPr>
            <w:r>
              <w:rPr>
                <w:rFonts w:ascii="Times New Roman" w:hAnsi="Times New Roman"/>
              </w:rPr>
              <w:t>Formal court proceedings were held in the vicinity of the city gates.</w:t>
            </w:r>
          </w:p>
          <w:p w:rsidR="00B44F87" w:rsidRPr="005C6A50" w:rsidRDefault="00B44F87" w:rsidP="00B44F87">
            <w:pPr>
              <w:pStyle w:val="ListParagraph"/>
              <w:widowControl/>
              <w:numPr>
                <w:ilvl w:val="0"/>
                <w:numId w:val="16"/>
              </w:numPr>
              <w:autoSpaceDE/>
              <w:autoSpaceDN/>
              <w:adjustRightInd/>
              <w:rPr>
                <w:rFonts w:ascii="Times New Roman" w:hAnsi="Times New Roman"/>
              </w:rPr>
            </w:pPr>
            <w:r>
              <w:rPr>
                <w:rFonts w:ascii="Times New Roman" w:hAnsi="Times New Roman"/>
              </w:rPr>
              <w:t>Use colored pencils or markers to “doodle” while spending some time in prayer pondering Psalm 127.  Be open to what God brings to mind as you think about how Psalm 127 might speak to our task.</w:t>
            </w:r>
          </w:p>
        </w:tc>
      </w:tr>
      <w:tr w:rsidR="00B44F87">
        <w:tc>
          <w:tcPr>
            <w:tcW w:w="1728" w:type="dxa"/>
          </w:tcPr>
          <w:p w:rsidR="00B44F87" w:rsidRPr="00207BEE" w:rsidRDefault="00B44F87" w:rsidP="005E55FE">
            <w:pPr>
              <w:rPr>
                <w:rFonts w:ascii="Times New Roman" w:hAnsi="Times New Roman" w:cs="Times New Roman"/>
              </w:rPr>
            </w:pPr>
            <w:r>
              <w:rPr>
                <w:rFonts w:ascii="Times New Roman" w:hAnsi="Times New Roman" w:cs="Times New Roman"/>
              </w:rPr>
              <w:t>Activity:</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Objective:</w:t>
            </w:r>
          </w:p>
        </w:tc>
        <w:tc>
          <w:tcPr>
            <w:tcW w:w="3978"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Resources:</w:t>
            </w:r>
          </w:p>
        </w:tc>
      </w:tr>
      <w:tr w:rsidR="00B44F87">
        <w:tc>
          <w:tcPr>
            <w:tcW w:w="1728" w:type="dxa"/>
          </w:tcPr>
          <w:p w:rsidR="00B44F87" w:rsidRDefault="00B44F87" w:rsidP="005E55FE">
            <w:pPr>
              <w:rPr>
                <w:rFonts w:ascii="Times New Roman" w:hAnsi="Times New Roman"/>
              </w:rPr>
            </w:pPr>
            <w:r>
              <w:rPr>
                <w:rFonts w:ascii="Times New Roman" w:hAnsi="Times New Roman"/>
              </w:rPr>
              <w:t>Reflecting on Theology</w:t>
            </w:r>
          </w:p>
          <w:p w:rsidR="00B44F87" w:rsidRPr="005C6A50" w:rsidRDefault="00B44F87" w:rsidP="005E55FE">
            <w:pPr>
              <w:rPr>
                <w:rFonts w:ascii="Times New Roman" w:hAnsi="Times New Roman" w:cs="Times New Roman"/>
                <w:i/>
              </w:rPr>
            </w:pPr>
            <w:r w:rsidRPr="005C6A50">
              <w:rPr>
                <w:rFonts w:ascii="Times New Roman" w:hAnsi="Times New Roman"/>
                <w:i/>
              </w:rPr>
              <w:t>15 minutes</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rPr>
              <w:t>Connect to some contemporary Reformed theological thoughts, particularly noticing what the statement might say about the Holy Spirit and the People of God – the Church.</w:t>
            </w:r>
          </w:p>
        </w:tc>
        <w:tc>
          <w:tcPr>
            <w:tcW w:w="3978" w:type="dxa"/>
            <w:gridSpan w:val="3"/>
          </w:tcPr>
          <w:p w:rsidR="00B44F87" w:rsidRDefault="00B44F87" w:rsidP="005E55FE">
            <w:pPr>
              <w:rPr>
                <w:rFonts w:ascii="Times New Roman" w:hAnsi="Times New Roman"/>
              </w:rPr>
            </w:pPr>
            <w:r>
              <w:rPr>
                <w:rFonts w:ascii="Times New Roman" w:hAnsi="Times New Roman"/>
              </w:rPr>
              <w:t>Handout</w:t>
            </w:r>
          </w:p>
          <w:p w:rsidR="00B44F87" w:rsidRPr="005C6A50" w:rsidRDefault="00B44F87" w:rsidP="005E55FE">
            <w:pPr>
              <w:rPr>
                <w:rFonts w:ascii="Times New Roman" w:hAnsi="Times New Roman" w:cs="Times New Roman"/>
                <w:i/>
              </w:rPr>
            </w:pPr>
            <w:r w:rsidRPr="005C6A50">
              <w:rPr>
                <w:rFonts w:ascii="Times New Roman" w:hAnsi="Times New Roman"/>
                <w:i/>
              </w:rPr>
              <w:t xml:space="preserve"> A Brief Statement of Faith</w:t>
            </w:r>
          </w:p>
        </w:tc>
      </w:tr>
      <w:tr w:rsidR="00B44F87">
        <w:tc>
          <w:tcPr>
            <w:tcW w:w="11016" w:type="dxa"/>
            <w:gridSpan w:val="7"/>
          </w:tcPr>
          <w:p w:rsidR="00B44F87" w:rsidRDefault="00B44F87" w:rsidP="00B44F87">
            <w:pPr>
              <w:pStyle w:val="ListParagraph"/>
              <w:widowControl/>
              <w:numPr>
                <w:ilvl w:val="0"/>
                <w:numId w:val="1"/>
              </w:numPr>
              <w:autoSpaceDE/>
              <w:autoSpaceDN/>
              <w:adjustRightInd/>
              <w:rPr>
                <w:rFonts w:ascii="Times New Roman" w:hAnsi="Times New Roman"/>
              </w:rPr>
            </w:pPr>
            <w:r>
              <w:rPr>
                <w:rFonts w:ascii="Times New Roman" w:hAnsi="Times New Roman"/>
              </w:rPr>
              <w:t>Read aloud, in unison, the first section of A Brief Statement of Faith “In life and death we belong to God….”</w:t>
            </w:r>
          </w:p>
          <w:p w:rsidR="00B44F87" w:rsidRDefault="00B44F87" w:rsidP="00B44F87">
            <w:pPr>
              <w:pStyle w:val="ListParagraph"/>
              <w:widowControl/>
              <w:numPr>
                <w:ilvl w:val="0"/>
                <w:numId w:val="1"/>
              </w:numPr>
              <w:autoSpaceDE/>
              <w:autoSpaceDN/>
              <w:adjustRightInd/>
              <w:rPr>
                <w:rFonts w:ascii="Times New Roman" w:hAnsi="Times New Roman"/>
              </w:rPr>
            </w:pPr>
            <w:r>
              <w:rPr>
                <w:rFonts w:ascii="Times New Roman" w:hAnsi="Times New Roman"/>
              </w:rPr>
              <w:t>Read silently the fourth section of A Brief Statement of Faith “We trust in God the Holy Spirit…”</w:t>
            </w:r>
          </w:p>
          <w:p w:rsidR="00B44F87" w:rsidRDefault="00B44F87" w:rsidP="00B44F87">
            <w:pPr>
              <w:pStyle w:val="ListParagraph"/>
              <w:widowControl/>
              <w:numPr>
                <w:ilvl w:val="0"/>
                <w:numId w:val="1"/>
              </w:numPr>
              <w:autoSpaceDE/>
              <w:autoSpaceDN/>
              <w:adjustRightInd/>
              <w:rPr>
                <w:rFonts w:ascii="Times New Roman" w:hAnsi="Times New Roman"/>
              </w:rPr>
            </w:pPr>
            <w:r>
              <w:rPr>
                <w:rFonts w:ascii="Times New Roman" w:hAnsi="Times New Roman"/>
              </w:rPr>
              <w:t>Read aloud, in unison, the closing section of A Brief Statement of Faith that starts with “With believers in every time and place…”</w:t>
            </w:r>
          </w:p>
          <w:p w:rsidR="00B44F87" w:rsidRDefault="00B44F87" w:rsidP="00B44F87">
            <w:pPr>
              <w:pStyle w:val="ListParagraph"/>
              <w:widowControl/>
              <w:numPr>
                <w:ilvl w:val="0"/>
                <w:numId w:val="1"/>
              </w:numPr>
              <w:autoSpaceDE/>
              <w:autoSpaceDN/>
              <w:adjustRightInd/>
              <w:rPr>
                <w:rFonts w:ascii="Times New Roman" w:hAnsi="Times New Roman"/>
              </w:rPr>
            </w:pPr>
            <w:r>
              <w:rPr>
                <w:rFonts w:ascii="Times New Roman" w:hAnsi="Times New Roman"/>
              </w:rPr>
              <w:t>Discuss what this section affirms we believe concerning:</w:t>
            </w:r>
          </w:p>
          <w:p w:rsidR="00B44F87" w:rsidRDefault="00B44F87" w:rsidP="00B44F87">
            <w:pPr>
              <w:pStyle w:val="ListParagraph"/>
              <w:widowControl/>
              <w:numPr>
                <w:ilvl w:val="1"/>
                <w:numId w:val="1"/>
              </w:numPr>
              <w:autoSpaceDE/>
              <w:autoSpaceDN/>
              <w:adjustRightInd/>
              <w:rPr>
                <w:rFonts w:ascii="Times New Roman" w:hAnsi="Times New Roman"/>
              </w:rPr>
            </w:pPr>
            <w:r>
              <w:rPr>
                <w:rFonts w:ascii="Times New Roman" w:hAnsi="Times New Roman"/>
              </w:rPr>
              <w:t xml:space="preserve">What is the church? </w:t>
            </w:r>
          </w:p>
          <w:p w:rsidR="00B44F87" w:rsidRPr="005C6A50" w:rsidRDefault="00B44F87" w:rsidP="00B44F87">
            <w:pPr>
              <w:pStyle w:val="ListParagraph"/>
              <w:widowControl/>
              <w:numPr>
                <w:ilvl w:val="1"/>
                <w:numId w:val="1"/>
              </w:numPr>
              <w:autoSpaceDE/>
              <w:autoSpaceDN/>
              <w:adjustRightInd/>
              <w:rPr>
                <w:rFonts w:ascii="Times New Roman" w:hAnsi="Times New Roman"/>
              </w:rPr>
            </w:pPr>
            <w:r>
              <w:rPr>
                <w:rFonts w:ascii="Times New Roman" w:hAnsi="Times New Roman"/>
              </w:rPr>
              <w:t>What are the people of God to do?</w:t>
            </w:r>
          </w:p>
        </w:tc>
      </w:tr>
      <w:tr w:rsidR="00B44F87">
        <w:tc>
          <w:tcPr>
            <w:tcW w:w="1728" w:type="dxa"/>
          </w:tcPr>
          <w:p w:rsidR="00B44F87" w:rsidRPr="00207BEE" w:rsidRDefault="00B44F87" w:rsidP="005E55FE">
            <w:pPr>
              <w:rPr>
                <w:rFonts w:ascii="Times New Roman" w:hAnsi="Times New Roman" w:cs="Times New Roman"/>
              </w:rPr>
            </w:pPr>
            <w:r>
              <w:rPr>
                <w:rFonts w:ascii="Times New Roman" w:hAnsi="Times New Roman" w:cs="Times New Roman"/>
              </w:rPr>
              <w:t>Activity:</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Objective:</w:t>
            </w:r>
          </w:p>
        </w:tc>
        <w:tc>
          <w:tcPr>
            <w:tcW w:w="3978"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Resources:</w:t>
            </w:r>
          </w:p>
        </w:tc>
      </w:tr>
      <w:tr w:rsidR="00B44F87">
        <w:tc>
          <w:tcPr>
            <w:tcW w:w="1728" w:type="dxa"/>
          </w:tcPr>
          <w:p w:rsidR="00B44F87" w:rsidRDefault="00B44F87" w:rsidP="005E55FE">
            <w:pPr>
              <w:rPr>
                <w:rFonts w:ascii="Times New Roman" w:hAnsi="Times New Roman"/>
              </w:rPr>
            </w:pPr>
            <w:r>
              <w:rPr>
                <w:rFonts w:ascii="Times New Roman" w:hAnsi="Times New Roman"/>
              </w:rPr>
              <w:t>Reflecting on Learning</w:t>
            </w:r>
          </w:p>
          <w:p w:rsidR="00B44F87" w:rsidRPr="005C6A50" w:rsidRDefault="00B44F87" w:rsidP="005E55FE">
            <w:pPr>
              <w:rPr>
                <w:rFonts w:ascii="Times New Roman" w:hAnsi="Times New Roman" w:cs="Times New Roman"/>
                <w:i/>
              </w:rPr>
            </w:pPr>
            <w:r w:rsidRPr="005C6A50">
              <w:rPr>
                <w:rFonts w:ascii="Times New Roman" w:hAnsi="Times New Roman"/>
                <w:i/>
              </w:rPr>
              <w:t>35 minutes</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rPr>
              <w:t xml:space="preserve">Create a plan to inspire and train leaders on the implementation of the updated CPP developed during the “discern” phase.  Also plan whatever communication with the congregation is deemed necessary to give this project the best chance of success.  </w:t>
            </w:r>
            <w:r w:rsidRPr="00F470FC">
              <w:rPr>
                <w:rFonts w:ascii="Times New Roman" w:hAnsi="Times New Roman"/>
              </w:rPr>
              <w:t xml:space="preserve"> </w:t>
            </w:r>
          </w:p>
        </w:tc>
        <w:tc>
          <w:tcPr>
            <w:tcW w:w="3978" w:type="dxa"/>
            <w:gridSpan w:val="3"/>
          </w:tcPr>
          <w:p w:rsidR="00B44F87" w:rsidRDefault="00B44F87" w:rsidP="005E55FE">
            <w:pPr>
              <w:rPr>
                <w:rFonts w:ascii="Times New Roman" w:hAnsi="Times New Roman"/>
              </w:rPr>
            </w:pPr>
            <w:r>
              <w:rPr>
                <w:rFonts w:ascii="Times New Roman" w:hAnsi="Times New Roman"/>
              </w:rPr>
              <w:t>Whiteboard</w:t>
            </w:r>
          </w:p>
          <w:p w:rsidR="00B44F87" w:rsidRDefault="00B44F87" w:rsidP="005E55FE">
            <w:pPr>
              <w:rPr>
                <w:rFonts w:ascii="Times New Roman" w:hAnsi="Times New Roman"/>
              </w:rPr>
            </w:pPr>
            <w:r>
              <w:rPr>
                <w:rFonts w:ascii="Times New Roman" w:hAnsi="Times New Roman"/>
              </w:rPr>
              <w:t>Markers</w:t>
            </w:r>
          </w:p>
          <w:p w:rsidR="00B44F87" w:rsidRDefault="00B44F87" w:rsidP="005E55FE">
            <w:pPr>
              <w:rPr>
                <w:rFonts w:ascii="Times New Roman" w:hAnsi="Times New Roman"/>
              </w:rPr>
            </w:pPr>
            <w:r>
              <w:rPr>
                <w:rFonts w:ascii="Times New Roman" w:hAnsi="Times New Roman"/>
              </w:rPr>
              <w:t>Copies of the updated CPP</w:t>
            </w:r>
          </w:p>
          <w:p w:rsidR="00B44F87" w:rsidRDefault="00B44F87" w:rsidP="005E55FE">
            <w:pPr>
              <w:rPr>
                <w:rFonts w:ascii="Times New Roman" w:hAnsi="Times New Roman"/>
              </w:rPr>
            </w:pPr>
            <w:r>
              <w:rPr>
                <w:rFonts w:ascii="Times New Roman" w:hAnsi="Times New Roman"/>
              </w:rPr>
              <w:t>Handout</w:t>
            </w:r>
          </w:p>
          <w:p w:rsidR="00B44F87" w:rsidRPr="005C6A50" w:rsidRDefault="00B44F87" w:rsidP="005E55FE">
            <w:pPr>
              <w:rPr>
                <w:rFonts w:ascii="Times New Roman" w:hAnsi="Times New Roman"/>
                <w:i/>
              </w:rPr>
            </w:pPr>
            <w:r w:rsidRPr="005C6A50">
              <w:rPr>
                <w:rFonts w:ascii="Times New Roman" w:hAnsi="Times New Roman"/>
                <w:i/>
              </w:rPr>
              <w:t>Evaluation Survey</w:t>
            </w:r>
          </w:p>
          <w:p w:rsidR="00B44F87" w:rsidRPr="00207BEE" w:rsidRDefault="00B44F87" w:rsidP="005E55FE">
            <w:pPr>
              <w:rPr>
                <w:rFonts w:ascii="Times New Roman" w:hAnsi="Times New Roman" w:cs="Times New Roman"/>
              </w:rPr>
            </w:pPr>
          </w:p>
        </w:tc>
      </w:tr>
      <w:tr w:rsidR="00B44F87">
        <w:tc>
          <w:tcPr>
            <w:tcW w:w="11016" w:type="dxa"/>
            <w:gridSpan w:val="7"/>
          </w:tcPr>
          <w:p w:rsidR="00B44F87" w:rsidRDefault="00B44F87" w:rsidP="00B44F87">
            <w:pPr>
              <w:pStyle w:val="ListParagraph"/>
              <w:numPr>
                <w:ilvl w:val="0"/>
                <w:numId w:val="8"/>
              </w:numPr>
              <w:tabs>
                <w:tab w:val="right" w:pos="9360"/>
              </w:tabs>
              <w:rPr>
                <w:rFonts w:ascii="Times New Roman" w:hAnsi="Times New Roman"/>
              </w:rPr>
            </w:pPr>
            <w:r>
              <w:rPr>
                <w:rFonts w:ascii="Times New Roman" w:hAnsi="Times New Roman"/>
              </w:rPr>
              <w:t>Have the group discuss the following questions noting ideas on the board.</w:t>
            </w:r>
          </w:p>
          <w:p w:rsidR="00B44F87" w:rsidRDefault="00B44F87" w:rsidP="00B44F87">
            <w:pPr>
              <w:pStyle w:val="ListParagraph"/>
              <w:numPr>
                <w:ilvl w:val="1"/>
                <w:numId w:val="8"/>
              </w:numPr>
              <w:tabs>
                <w:tab w:val="right" w:pos="9360"/>
              </w:tabs>
              <w:rPr>
                <w:rFonts w:ascii="Times New Roman" w:hAnsi="Times New Roman"/>
              </w:rPr>
            </w:pPr>
            <w:r>
              <w:rPr>
                <w:rFonts w:ascii="Times New Roman" w:hAnsi="Times New Roman"/>
              </w:rPr>
              <w:t>How shall we inspire teachers and leaders to embrace the new CPP?</w:t>
            </w:r>
          </w:p>
          <w:p w:rsidR="00B44F87" w:rsidRDefault="00B44F87" w:rsidP="00B44F87">
            <w:pPr>
              <w:pStyle w:val="ListParagraph"/>
              <w:numPr>
                <w:ilvl w:val="1"/>
                <w:numId w:val="8"/>
              </w:numPr>
              <w:tabs>
                <w:tab w:val="right" w:pos="9360"/>
              </w:tabs>
              <w:rPr>
                <w:rFonts w:ascii="Times New Roman" w:hAnsi="Times New Roman"/>
              </w:rPr>
            </w:pPr>
            <w:r>
              <w:rPr>
                <w:rFonts w:ascii="Times New Roman" w:hAnsi="Times New Roman"/>
              </w:rPr>
              <w:t>What message needs to be communicated to the entire congregation?</w:t>
            </w:r>
          </w:p>
          <w:p w:rsidR="00B44F87" w:rsidRPr="00AB01EA" w:rsidRDefault="00B44F87" w:rsidP="00B44F87">
            <w:pPr>
              <w:pStyle w:val="ListParagraph"/>
              <w:numPr>
                <w:ilvl w:val="0"/>
                <w:numId w:val="8"/>
              </w:numPr>
              <w:tabs>
                <w:tab w:val="right" w:pos="9360"/>
              </w:tabs>
              <w:rPr>
                <w:rFonts w:ascii="Times New Roman" w:hAnsi="Times New Roman"/>
              </w:rPr>
            </w:pPr>
            <w:r>
              <w:rPr>
                <w:rFonts w:ascii="Times New Roman" w:hAnsi="Times New Roman"/>
              </w:rPr>
              <w:t>Work together to incorporate the ideas discussed into a plan for communicating and training for the best possible acceptance of and adherence to the new CPP.</w:t>
            </w:r>
          </w:p>
          <w:p w:rsidR="00B44F87" w:rsidRPr="000749F0" w:rsidRDefault="00B44F87" w:rsidP="00B44F87">
            <w:pPr>
              <w:pStyle w:val="ListParagraph"/>
              <w:numPr>
                <w:ilvl w:val="0"/>
                <w:numId w:val="8"/>
              </w:numPr>
              <w:rPr>
                <w:rFonts w:ascii="Times New Roman" w:hAnsi="Times New Roman"/>
              </w:rPr>
            </w:pPr>
            <w:r w:rsidRPr="00DB20A4">
              <w:rPr>
                <w:rFonts w:ascii="Times New Roman" w:hAnsi="Times New Roman"/>
              </w:rPr>
              <w:t>Closing Prayer – ask a volunteer to say the closing prayer.</w:t>
            </w:r>
          </w:p>
        </w:tc>
      </w:tr>
      <w:tr w:rsidR="00B44F87">
        <w:tc>
          <w:tcPr>
            <w:tcW w:w="1728" w:type="dxa"/>
          </w:tcPr>
          <w:p w:rsidR="00B44F87" w:rsidRPr="00207BEE" w:rsidRDefault="00B44F87" w:rsidP="005E55FE">
            <w:pPr>
              <w:rPr>
                <w:rFonts w:ascii="Times New Roman" w:hAnsi="Times New Roman" w:cs="Times New Roman"/>
              </w:rPr>
            </w:pPr>
            <w:r>
              <w:rPr>
                <w:rFonts w:ascii="Times New Roman" w:hAnsi="Times New Roman" w:cs="Times New Roman"/>
              </w:rPr>
              <w:t>Activity:</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Objective:</w:t>
            </w:r>
          </w:p>
        </w:tc>
        <w:tc>
          <w:tcPr>
            <w:tcW w:w="3978"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Resources</w:t>
            </w:r>
          </w:p>
        </w:tc>
      </w:tr>
      <w:tr w:rsidR="00B44F87">
        <w:tc>
          <w:tcPr>
            <w:tcW w:w="1728" w:type="dxa"/>
          </w:tcPr>
          <w:p w:rsidR="00B44F87" w:rsidRPr="00207BEE" w:rsidRDefault="00B44F87" w:rsidP="005E55FE">
            <w:pPr>
              <w:rPr>
                <w:rFonts w:ascii="Times New Roman" w:hAnsi="Times New Roman" w:cs="Times New Roman"/>
              </w:rPr>
            </w:pPr>
            <w:r>
              <w:rPr>
                <w:rFonts w:ascii="Times New Roman" w:hAnsi="Times New Roman"/>
              </w:rPr>
              <w:t xml:space="preserve">Evaluation </w:t>
            </w:r>
          </w:p>
        </w:tc>
        <w:tc>
          <w:tcPr>
            <w:tcW w:w="5310"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Seek participant feedback on the educational event.</w:t>
            </w:r>
          </w:p>
        </w:tc>
        <w:tc>
          <w:tcPr>
            <w:tcW w:w="3978" w:type="dxa"/>
            <w:gridSpan w:val="3"/>
          </w:tcPr>
          <w:p w:rsidR="00B44F87" w:rsidRPr="00207BEE" w:rsidRDefault="00B44F87" w:rsidP="005E55FE">
            <w:pPr>
              <w:rPr>
                <w:rFonts w:ascii="Times New Roman" w:hAnsi="Times New Roman" w:cs="Times New Roman"/>
              </w:rPr>
            </w:pPr>
            <w:r>
              <w:rPr>
                <w:rFonts w:ascii="Times New Roman" w:hAnsi="Times New Roman" w:cs="Times New Roman"/>
              </w:rPr>
              <w:t>Evaluation Survey</w:t>
            </w:r>
          </w:p>
        </w:tc>
      </w:tr>
    </w:tbl>
    <w:p w:rsidR="00B44F87" w:rsidRDefault="00B44F87" w:rsidP="00B44F87">
      <w:pPr>
        <w:tabs>
          <w:tab w:val="left" w:pos="-1439"/>
          <w:tab w:val="left" w:pos="0"/>
          <w:tab w:val="left" w:pos="720"/>
          <w:tab w:val="left" w:pos="1440"/>
          <w:tab w:val="left" w:pos="2340"/>
          <w:tab w:val="left" w:pos="2880"/>
          <w:tab w:val="left" w:pos="3600"/>
        </w:tabs>
        <w:spacing w:before="120"/>
        <w:rPr>
          <w:sz w:val="22"/>
        </w:rPr>
      </w:pPr>
    </w:p>
    <w:p w:rsidR="00B44F87" w:rsidRDefault="00B44F87" w:rsidP="00B44F87">
      <w:pPr>
        <w:tabs>
          <w:tab w:val="left" w:pos="-1439"/>
          <w:tab w:val="left" w:pos="0"/>
          <w:tab w:val="left" w:pos="720"/>
          <w:tab w:val="left" w:pos="1440"/>
          <w:tab w:val="left" w:pos="2340"/>
          <w:tab w:val="left" w:pos="2880"/>
          <w:tab w:val="left" w:pos="3600"/>
        </w:tabs>
        <w:spacing w:before="120"/>
        <w:rPr>
          <w:sz w:val="22"/>
        </w:rPr>
      </w:pPr>
      <w:r>
        <w:rPr>
          <w:sz w:val="22"/>
        </w:rPr>
        <w:t>HANDOUT RESOURCES to follow</w:t>
      </w:r>
    </w:p>
    <w:p w:rsidR="00B44F87" w:rsidRDefault="00B44F87" w:rsidP="00B44F87">
      <w:pPr>
        <w:rPr>
          <w:rFonts w:ascii="Verdana" w:eastAsia="Times New Roman" w:hAnsi="Verdana" w:cs="Times New Roman"/>
          <w:b/>
          <w:bCs/>
          <w:sz w:val="20"/>
        </w:rPr>
      </w:pPr>
      <w:r>
        <w:rPr>
          <w:rFonts w:ascii="Verdana" w:eastAsia="Times New Roman" w:hAnsi="Verdana" w:cs="Times New Roman"/>
          <w:b/>
          <w:bCs/>
          <w:sz w:val="20"/>
        </w:rPr>
        <w:br w:type="page"/>
      </w:r>
    </w:p>
    <w:p w:rsidR="00B44F87" w:rsidRDefault="00B44F87" w:rsidP="00B44F87">
      <w:pPr>
        <w:rPr>
          <w:rFonts w:ascii="Verdana" w:eastAsia="Times New Roman" w:hAnsi="Verdana" w:cs="Times New Roman"/>
          <w:b/>
          <w:bCs/>
          <w:sz w:val="20"/>
        </w:rPr>
      </w:pPr>
    </w:p>
    <w:p w:rsidR="00B44F87" w:rsidRPr="00D07B58" w:rsidRDefault="00B44F87" w:rsidP="00B44F87">
      <w:pPr>
        <w:rPr>
          <w:rFonts w:ascii="Times New Roman" w:eastAsia="Times New Roman" w:hAnsi="Times New Roman" w:cs="Times New Roman"/>
        </w:rPr>
      </w:pPr>
      <w:r w:rsidRPr="00D07B58">
        <w:rPr>
          <w:rFonts w:ascii="Verdana" w:eastAsia="Times New Roman" w:hAnsi="Verdana" w:cs="Times New Roman"/>
          <w:b/>
          <w:bCs/>
          <w:sz w:val="20"/>
        </w:rPr>
        <w:t>Erikson's Stages of Psychosocial Development</w:t>
      </w:r>
      <w:r w:rsidRPr="00D07B58">
        <w:rPr>
          <w:rFonts w:ascii="Times New Roman" w:eastAsia="Times New Roman" w:hAnsi="Times New Roman" w:cs="Times New Roman"/>
        </w:rPr>
        <w:t xml:space="preserve"> </w:t>
      </w:r>
      <w:r>
        <w:rPr>
          <w:rFonts w:ascii="Times New Roman" w:eastAsia="Times New Roman" w:hAnsi="Times New Roman" w:cs="Times New Roman"/>
          <w:noProof/>
        </w:rPr>
        <w:drawing>
          <wp:inline distT="0" distB="0" distL="0" distR="0">
            <wp:extent cx="9525" cy="57150"/>
            <wp:effectExtent l="0" t="0" r="0" b="0"/>
            <wp:docPr id="4" name="Picture 1" descr="http://z.about.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z.about.com"/>
                    <pic:cNvPicPr>
                      <a:picLocks noChangeAspect="1" noChangeArrowheads="1"/>
                    </pic:cNvPicPr>
                  </pic:nvPicPr>
                  <pic:blipFill>
                    <a:blip r:embed="rId8"/>
                    <a:srcRect/>
                    <a:stretch>
                      <a:fillRect/>
                    </a:stretch>
                  </pic:blipFill>
                  <pic:spPr bwMode="auto">
                    <a:xfrm>
                      <a:off x="0" y="0"/>
                      <a:ext cx="9525" cy="5715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rPr>
        <w:drawing>
          <wp:inline distT="0" distB="0" distL="0" distR="0">
            <wp:extent cx="9525" cy="57150"/>
            <wp:effectExtent l="0" t="0" r="0" b="0"/>
            <wp:docPr id="2" name="Picture 2" descr="http://z.about.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z.about.com"/>
                    <pic:cNvPicPr>
                      <a:picLocks noChangeAspect="1" noChangeArrowheads="1"/>
                    </pic:cNvPicPr>
                  </pic:nvPicPr>
                  <pic:blipFill>
                    <a:blip r:embed="rId8"/>
                    <a:srcRect/>
                    <a:stretch>
                      <a:fillRect/>
                    </a:stretch>
                  </pic:blipFill>
                  <pic:spPr bwMode="auto">
                    <a:xfrm>
                      <a:off x="0" y="0"/>
                      <a:ext cx="9525" cy="57150"/>
                    </a:xfrm>
                    <a:prstGeom prst="rect">
                      <a:avLst/>
                    </a:prstGeom>
                    <a:noFill/>
                    <a:ln w="9525">
                      <a:noFill/>
                      <a:miter lim="800000"/>
                      <a:headEnd/>
                      <a:tailEnd/>
                    </a:ln>
                  </pic:spPr>
                </pic:pic>
              </a:graphicData>
            </a:graphic>
          </wp:inline>
        </w:drawing>
      </w:r>
    </w:p>
    <w:p w:rsidR="00B44F87" w:rsidRPr="00D07B58" w:rsidRDefault="00BF1E96" w:rsidP="00B44F87">
      <w:pPr>
        <w:rPr>
          <w:rFonts w:ascii="Times New Roman" w:eastAsia="Times New Roman" w:hAnsi="Times New Roman" w:cs="Times New Roman"/>
        </w:rPr>
      </w:pPr>
      <w:hyperlink r:id="rId9" w:history="1">
        <w:r w:rsidR="00B44F87" w:rsidRPr="00D07B58">
          <w:rPr>
            <w:rFonts w:ascii="Times New Roman" w:eastAsia="Times New Roman" w:hAnsi="Times New Roman" w:cs="Times New Roman"/>
          </w:rPr>
          <w:t>Erik Erikson</w:t>
        </w:r>
      </w:hyperlink>
      <w:r w:rsidR="00B44F87" w:rsidRPr="00D07B58">
        <w:rPr>
          <w:rFonts w:ascii="Times New Roman" w:eastAsia="Times New Roman" w:hAnsi="Times New Roman" w:cs="Times New Roman"/>
        </w:rPr>
        <w:t xml:space="preserve"> described development that occurs throughout the lifespan. </w:t>
      </w:r>
    </w:p>
    <w:tbl>
      <w:tblPr>
        <w:tblW w:w="5000" w:type="pct"/>
        <w:tblCellSpacing w:w="0" w:type="dxa"/>
        <w:shd w:val="clear" w:color="auto" w:fill="FFFFFF"/>
        <w:tblCellMar>
          <w:top w:w="60" w:type="dxa"/>
          <w:left w:w="60" w:type="dxa"/>
          <w:bottom w:w="60" w:type="dxa"/>
          <w:right w:w="60" w:type="dxa"/>
        </w:tblCellMar>
        <w:tblLook w:val="04A0"/>
      </w:tblPr>
      <w:tblGrid>
        <w:gridCol w:w="10950"/>
      </w:tblGrid>
      <w:tr w:rsidR="00B44F87" w:rsidRPr="00D07B58">
        <w:trPr>
          <w:tblCellSpacing w:w="0" w:type="dxa"/>
        </w:trPr>
        <w:tc>
          <w:tcPr>
            <w:tcW w:w="0" w:type="auto"/>
            <w:shd w:val="clear" w:color="auto" w:fill="FFFFFF"/>
            <w:vAlign w:val="center"/>
          </w:tcPr>
          <w:p w:rsidR="00B44F87" w:rsidRPr="00D07B58" w:rsidRDefault="00B44F87" w:rsidP="005E55FE">
            <w:pPr>
              <w:rPr>
                <w:rFonts w:ascii="Times New Roman" w:eastAsia="Times New Roman" w:hAnsi="Times New Roman" w:cs="Times New Roman"/>
              </w:rPr>
            </w:pPr>
          </w:p>
        </w:tc>
      </w:tr>
      <w:tr w:rsidR="00B44F87" w:rsidRPr="00D07B58">
        <w:trPr>
          <w:tblCellSpacing w:w="0" w:type="dxa"/>
        </w:trPr>
        <w:tc>
          <w:tcPr>
            <w:tcW w:w="0" w:type="auto"/>
            <w:shd w:val="clear" w:color="auto" w:fill="FFFFFF"/>
            <w:vAlign w:val="center"/>
          </w:tcPr>
          <w:tbl>
            <w:tblPr>
              <w:tblW w:w="0" w:type="auto"/>
              <w:tblCellSpacing w:w="3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1798"/>
              <w:gridCol w:w="1655"/>
              <w:gridCol w:w="1574"/>
              <w:gridCol w:w="5757"/>
            </w:tblGrid>
            <w:tr w:rsidR="00B44F87" w:rsidRPr="00D07B58">
              <w:trPr>
                <w:tblCellSpacing w:w="37" w:type="dxa"/>
              </w:trPr>
              <w:tc>
                <w:tcPr>
                  <w:tcW w:w="0" w:type="auto"/>
                  <w:tcBorders>
                    <w:top w:val="outset" w:sz="6" w:space="0" w:color="auto"/>
                    <w:left w:val="outset" w:sz="6" w:space="0" w:color="auto"/>
                    <w:bottom w:val="outset" w:sz="6" w:space="0" w:color="auto"/>
                    <w:right w:val="outset" w:sz="6" w:space="0" w:color="auto"/>
                  </w:tcBorders>
                  <w:vAlign w:val="center"/>
                </w:tcPr>
                <w:p w:rsidR="00B44F87" w:rsidRPr="00D07B58" w:rsidRDefault="00B44F87" w:rsidP="005E55FE">
                  <w:pPr>
                    <w:rPr>
                      <w:rFonts w:ascii="Times New Roman" w:eastAsia="Times New Roman" w:hAnsi="Times New Roman" w:cs="Times New Roman"/>
                    </w:rPr>
                  </w:pPr>
                  <w:r w:rsidRPr="00D07B58">
                    <w:rPr>
                      <w:rFonts w:ascii="Times New Roman" w:eastAsia="Times New Roman" w:hAnsi="Times New Roman" w:cs="Times New Roman"/>
                      <w:b/>
                      <w:bCs/>
                    </w:rPr>
                    <w:t>Stage</w:t>
                  </w:r>
                </w:p>
              </w:tc>
              <w:tc>
                <w:tcPr>
                  <w:tcW w:w="0" w:type="auto"/>
                  <w:tcBorders>
                    <w:top w:val="outset" w:sz="6" w:space="0" w:color="auto"/>
                    <w:left w:val="outset" w:sz="6" w:space="0" w:color="auto"/>
                    <w:bottom w:val="outset" w:sz="6" w:space="0" w:color="auto"/>
                    <w:right w:val="outset" w:sz="6" w:space="0" w:color="auto"/>
                  </w:tcBorders>
                  <w:vAlign w:val="center"/>
                </w:tcPr>
                <w:p w:rsidR="00B44F87" w:rsidRPr="00D07B58" w:rsidRDefault="00B44F87" w:rsidP="005E55FE">
                  <w:pPr>
                    <w:rPr>
                      <w:rFonts w:ascii="Times New Roman" w:eastAsia="Times New Roman" w:hAnsi="Times New Roman" w:cs="Times New Roman"/>
                    </w:rPr>
                  </w:pPr>
                  <w:r w:rsidRPr="00D07B58">
                    <w:rPr>
                      <w:rFonts w:ascii="Times New Roman" w:eastAsia="Times New Roman" w:hAnsi="Times New Roman" w:cs="Times New Roman"/>
                      <w:b/>
                      <w:bCs/>
                    </w:rPr>
                    <w:t>Basic Conflict</w:t>
                  </w:r>
                </w:p>
              </w:tc>
              <w:tc>
                <w:tcPr>
                  <w:tcW w:w="0" w:type="auto"/>
                  <w:tcBorders>
                    <w:top w:val="outset" w:sz="6" w:space="0" w:color="auto"/>
                    <w:left w:val="outset" w:sz="6" w:space="0" w:color="auto"/>
                    <w:bottom w:val="outset" w:sz="6" w:space="0" w:color="auto"/>
                    <w:right w:val="outset" w:sz="6" w:space="0" w:color="auto"/>
                  </w:tcBorders>
                  <w:vAlign w:val="center"/>
                </w:tcPr>
                <w:p w:rsidR="00B44F87" w:rsidRPr="00D07B58" w:rsidRDefault="00B44F87" w:rsidP="005E55FE">
                  <w:pPr>
                    <w:rPr>
                      <w:rFonts w:ascii="Times New Roman" w:eastAsia="Times New Roman" w:hAnsi="Times New Roman" w:cs="Times New Roman"/>
                    </w:rPr>
                  </w:pPr>
                  <w:r w:rsidRPr="00D07B58">
                    <w:rPr>
                      <w:rFonts w:ascii="Times New Roman" w:eastAsia="Times New Roman" w:hAnsi="Times New Roman" w:cs="Times New Roman"/>
                      <w:b/>
                      <w:bCs/>
                    </w:rPr>
                    <w:t>Important Events</w:t>
                  </w:r>
                </w:p>
              </w:tc>
              <w:tc>
                <w:tcPr>
                  <w:tcW w:w="0" w:type="auto"/>
                  <w:tcBorders>
                    <w:top w:val="outset" w:sz="6" w:space="0" w:color="auto"/>
                    <w:left w:val="outset" w:sz="6" w:space="0" w:color="auto"/>
                    <w:bottom w:val="outset" w:sz="6" w:space="0" w:color="auto"/>
                    <w:right w:val="outset" w:sz="6" w:space="0" w:color="auto"/>
                  </w:tcBorders>
                  <w:vAlign w:val="center"/>
                </w:tcPr>
                <w:p w:rsidR="00B44F87" w:rsidRPr="00D07B58" w:rsidRDefault="00B44F87" w:rsidP="005E55FE">
                  <w:pPr>
                    <w:rPr>
                      <w:rFonts w:ascii="Times New Roman" w:eastAsia="Times New Roman" w:hAnsi="Times New Roman" w:cs="Times New Roman"/>
                    </w:rPr>
                  </w:pPr>
                  <w:r w:rsidRPr="00D07B58">
                    <w:rPr>
                      <w:rFonts w:ascii="Times New Roman" w:eastAsia="Times New Roman" w:hAnsi="Times New Roman" w:cs="Times New Roman"/>
                      <w:b/>
                      <w:bCs/>
                    </w:rPr>
                    <w:t>Outcome</w:t>
                  </w:r>
                </w:p>
              </w:tc>
            </w:tr>
            <w:tr w:rsidR="00B44F87" w:rsidRPr="00D07B58">
              <w:trPr>
                <w:tblCellSpacing w:w="37" w:type="dxa"/>
              </w:trPr>
              <w:tc>
                <w:tcPr>
                  <w:tcW w:w="0" w:type="auto"/>
                  <w:tcBorders>
                    <w:top w:val="outset" w:sz="6" w:space="0" w:color="auto"/>
                    <w:left w:val="outset" w:sz="6" w:space="0" w:color="auto"/>
                    <w:bottom w:val="outset" w:sz="6" w:space="0" w:color="auto"/>
                    <w:right w:val="outset" w:sz="6" w:space="0" w:color="auto"/>
                  </w:tcBorders>
                  <w:vAlign w:val="center"/>
                </w:tcPr>
                <w:p w:rsidR="00B44F87" w:rsidRPr="00D07B58" w:rsidRDefault="00B44F87" w:rsidP="005E55FE">
                  <w:pPr>
                    <w:rPr>
                      <w:rFonts w:ascii="Times New Roman" w:eastAsia="Times New Roman" w:hAnsi="Times New Roman" w:cs="Times New Roman"/>
                    </w:rPr>
                  </w:pPr>
                  <w:r w:rsidRPr="00D07B58">
                    <w:rPr>
                      <w:rFonts w:ascii="Times New Roman" w:eastAsia="Times New Roman" w:hAnsi="Times New Roman" w:cs="Times New Roman"/>
                      <w:b/>
                      <w:bCs/>
                    </w:rPr>
                    <w:t>Infancy (birth to 18 months)</w:t>
                  </w:r>
                </w:p>
              </w:tc>
              <w:tc>
                <w:tcPr>
                  <w:tcW w:w="0" w:type="auto"/>
                  <w:tcBorders>
                    <w:top w:val="outset" w:sz="6" w:space="0" w:color="auto"/>
                    <w:left w:val="outset" w:sz="6" w:space="0" w:color="auto"/>
                    <w:bottom w:val="outset" w:sz="6" w:space="0" w:color="auto"/>
                    <w:right w:val="outset" w:sz="6" w:space="0" w:color="auto"/>
                  </w:tcBorders>
                  <w:vAlign w:val="center"/>
                </w:tcPr>
                <w:p w:rsidR="00B44F87" w:rsidRPr="00D07B58" w:rsidRDefault="00B44F87" w:rsidP="005E55FE">
                  <w:pPr>
                    <w:rPr>
                      <w:rFonts w:ascii="Times New Roman" w:eastAsia="Times New Roman" w:hAnsi="Times New Roman" w:cs="Times New Roman"/>
                    </w:rPr>
                  </w:pPr>
                  <w:r w:rsidRPr="00D07B58">
                    <w:rPr>
                      <w:rFonts w:ascii="Times New Roman" w:eastAsia="Times New Roman" w:hAnsi="Times New Roman" w:cs="Times New Roman"/>
                    </w:rPr>
                    <w:t>Trust vs. Mistrust</w:t>
                  </w:r>
                </w:p>
              </w:tc>
              <w:tc>
                <w:tcPr>
                  <w:tcW w:w="0" w:type="auto"/>
                  <w:tcBorders>
                    <w:top w:val="outset" w:sz="6" w:space="0" w:color="auto"/>
                    <w:left w:val="outset" w:sz="6" w:space="0" w:color="auto"/>
                    <w:bottom w:val="outset" w:sz="6" w:space="0" w:color="auto"/>
                    <w:right w:val="outset" w:sz="6" w:space="0" w:color="auto"/>
                  </w:tcBorders>
                  <w:vAlign w:val="center"/>
                </w:tcPr>
                <w:p w:rsidR="00B44F87" w:rsidRPr="00D07B58" w:rsidRDefault="00B44F87" w:rsidP="005E55FE">
                  <w:pPr>
                    <w:rPr>
                      <w:rFonts w:ascii="Times New Roman" w:eastAsia="Times New Roman" w:hAnsi="Times New Roman" w:cs="Times New Roman"/>
                    </w:rPr>
                  </w:pPr>
                  <w:r w:rsidRPr="00D07B58">
                    <w:rPr>
                      <w:rFonts w:ascii="Times New Roman" w:eastAsia="Times New Roman" w:hAnsi="Times New Roman" w:cs="Times New Roman"/>
                    </w:rPr>
                    <w:t>Feeding</w:t>
                  </w:r>
                </w:p>
              </w:tc>
              <w:tc>
                <w:tcPr>
                  <w:tcW w:w="0" w:type="auto"/>
                  <w:tcBorders>
                    <w:top w:val="outset" w:sz="6" w:space="0" w:color="auto"/>
                    <w:left w:val="outset" w:sz="6" w:space="0" w:color="auto"/>
                    <w:bottom w:val="outset" w:sz="6" w:space="0" w:color="auto"/>
                    <w:right w:val="outset" w:sz="6" w:space="0" w:color="auto"/>
                  </w:tcBorders>
                  <w:vAlign w:val="center"/>
                </w:tcPr>
                <w:p w:rsidR="00B44F87" w:rsidRDefault="00B44F87" w:rsidP="005E55FE">
                  <w:pPr>
                    <w:rPr>
                      <w:rFonts w:ascii="Times New Roman" w:eastAsia="Times New Roman" w:hAnsi="Times New Roman" w:cs="Times New Roman"/>
                    </w:rPr>
                  </w:pPr>
                  <w:r w:rsidRPr="00D07B58">
                    <w:rPr>
                      <w:rFonts w:ascii="Times New Roman" w:eastAsia="Times New Roman" w:hAnsi="Times New Roman" w:cs="Times New Roman"/>
                    </w:rPr>
                    <w:t>Children develop a sense of trust when caregivers provide reliability, care, and affection. A lack of this will lead to mistrust.</w:t>
                  </w:r>
                  <w:r>
                    <w:rPr>
                      <w:rFonts w:ascii="Times New Roman" w:eastAsia="Times New Roman" w:hAnsi="Times New Roman" w:cs="Times New Roman"/>
                    </w:rPr>
                    <w:t xml:space="preserve">  </w:t>
                  </w:r>
                </w:p>
                <w:p w:rsidR="00B44F87" w:rsidRPr="00D07B58" w:rsidRDefault="00B44F87" w:rsidP="005E55FE">
                  <w:pPr>
                    <w:rPr>
                      <w:rFonts w:ascii="Times New Roman" w:eastAsia="Times New Roman" w:hAnsi="Times New Roman" w:cs="Times New Roman"/>
                      <w:b/>
                    </w:rPr>
                  </w:pPr>
                  <w:r w:rsidRPr="00D07B58">
                    <w:rPr>
                      <w:rFonts w:ascii="Times New Roman" w:eastAsia="Times New Roman" w:hAnsi="Times New Roman" w:cs="Times New Roman"/>
                      <w:b/>
                    </w:rPr>
                    <w:t>HOPE</w:t>
                  </w:r>
                </w:p>
              </w:tc>
            </w:tr>
            <w:tr w:rsidR="00B44F87" w:rsidRPr="00D07B58">
              <w:trPr>
                <w:tblCellSpacing w:w="37" w:type="dxa"/>
              </w:trPr>
              <w:tc>
                <w:tcPr>
                  <w:tcW w:w="0" w:type="auto"/>
                  <w:tcBorders>
                    <w:top w:val="outset" w:sz="6" w:space="0" w:color="auto"/>
                    <w:left w:val="outset" w:sz="6" w:space="0" w:color="auto"/>
                    <w:bottom w:val="outset" w:sz="6" w:space="0" w:color="auto"/>
                    <w:right w:val="outset" w:sz="6" w:space="0" w:color="auto"/>
                  </w:tcBorders>
                  <w:vAlign w:val="center"/>
                </w:tcPr>
                <w:p w:rsidR="00B44F87" w:rsidRPr="00D07B58" w:rsidRDefault="00B44F87" w:rsidP="005E55FE">
                  <w:pPr>
                    <w:rPr>
                      <w:rFonts w:ascii="Times New Roman" w:eastAsia="Times New Roman" w:hAnsi="Times New Roman" w:cs="Times New Roman"/>
                    </w:rPr>
                  </w:pPr>
                  <w:r w:rsidRPr="00D07B58">
                    <w:rPr>
                      <w:rFonts w:ascii="Times New Roman" w:eastAsia="Times New Roman" w:hAnsi="Times New Roman" w:cs="Times New Roman"/>
                      <w:b/>
                      <w:bCs/>
                    </w:rPr>
                    <w:t>Early Childhood (2 to 3 years)</w:t>
                  </w:r>
                </w:p>
              </w:tc>
              <w:tc>
                <w:tcPr>
                  <w:tcW w:w="0" w:type="auto"/>
                  <w:tcBorders>
                    <w:top w:val="outset" w:sz="6" w:space="0" w:color="auto"/>
                    <w:left w:val="outset" w:sz="6" w:space="0" w:color="auto"/>
                    <w:bottom w:val="outset" w:sz="6" w:space="0" w:color="auto"/>
                    <w:right w:val="outset" w:sz="6" w:space="0" w:color="auto"/>
                  </w:tcBorders>
                  <w:vAlign w:val="center"/>
                </w:tcPr>
                <w:p w:rsidR="00B44F87" w:rsidRPr="00D07B58" w:rsidRDefault="00B44F87" w:rsidP="005E55FE">
                  <w:pPr>
                    <w:rPr>
                      <w:rFonts w:ascii="Times New Roman" w:eastAsia="Times New Roman" w:hAnsi="Times New Roman" w:cs="Times New Roman"/>
                    </w:rPr>
                  </w:pPr>
                  <w:r w:rsidRPr="00D07B58">
                    <w:rPr>
                      <w:rFonts w:ascii="Times New Roman" w:eastAsia="Times New Roman" w:hAnsi="Times New Roman" w:cs="Times New Roman"/>
                    </w:rPr>
                    <w:t>Autonomy vs. Shame and Doubt</w:t>
                  </w:r>
                </w:p>
              </w:tc>
              <w:tc>
                <w:tcPr>
                  <w:tcW w:w="0" w:type="auto"/>
                  <w:tcBorders>
                    <w:top w:val="outset" w:sz="6" w:space="0" w:color="auto"/>
                    <w:left w:val="outset" w:sz="6" w:space="0" w:color="auto"/>
                    <w:bottom w:val="outset" w:sz="6" w:space="0" w:color="auto"/>
                    <w:right w:val="outset" w:sz="6" w:space="0" w:color="auto"/>
                  </w:tcBorders>
                  <w:vAlign w:val="center"/>
                </w:tcPr>
                <w:p w:rsidR="00B44F87" w:rsidRPr="00D07B58" w:rsidRDefault="00B44F87" w:rsidP="005E55FE">
                  <w:pPr>
                    <w:rPr>
                      <w:rFonts w:ascii="Times New Roman" w:eastAsia="Times New Roman" w:hAnsi="Times New Roman" w:cs="Times New Roman"/>
                    </w:rPr>
                  </w:pPr>
                  <w:r w:rsidRPr="00D07B58">
                    <w:rPr>
                      <w:rFonts w:ascii="Times New Roman" w:eastAsia="Times New Roman" w:hAnsi="Times New Roman" w:cs="Times New Roman"/>
                    </w:rPr>
                    <w:t>Toilet Training</w:t>
                  </w:r>
                </w:p>
              </w:tc>
              <w:tc>
                <w:tcPr>
                  <w:tcW w:w="0" w:type="auto"/>
                  <w:tcBorders>
                    <w:top w:val="outset" w:sz="6" w:space="0" w:color="auto"/>
                    <w:left w:val="outset" w:sz="6" w:space="0" w:color="auto"/>
                    <w:bottom w:val="outset" w:sz="6" w:space="0" w:color="auto"/>
                    <w:right w:val="outset" w:sz="6" w:space="0" w:color="auto"/>
                  </w:tcBorders>
                  <w:vAlign w:val="center"/>
                </w:tcPr>
                <w:p w:rsidR="00B44F87" w:rsidRDefault="00B44F87" w:rsidP="005E55FE">
                  <w:pPr>
                    <w:rPr>
                      <w:rFonts w:ascii="Times New Roman" w:eastAsia="Times New Roman" w:hAnsi="Times New Roman" w:cs="Times New Roman"/>
                    </w:rPr>
                  </w:pPr>
                  <w:r w:rsidRPr="00D07B58">
                    <w:rPr>
                      <w:rFonts w:ascii="Times New Roman" w:eastAsia="Times New Roman" w:hAnsi="Times New Roman" w:cs="Times New Roman"/>
                    </w:rPr>
                    <w:t>Children need to develop a sense of personal control over physical skills and a sense of independence. Success leads to feelings of autonomy, failure results in feelings of shame and doubt.</w:t>
                  </w:r>
                  <w:r>
                    <w:rPr>
                      <w:rFonts w:ascii="Times New Roman" w:eastAsia="Times New Roman" w:hAnsi="Times New Roman" w:cs="Times New Roman"/>
                    </w:rPr>
                    <w:t xml:space="preserve">  </w:t>
                  </w:r>
                </w:p>
                <w:p w:rsidR="00B44F87" w:rsidRPr="00D07B58" w:rsidRDefault="00B44F87" w:rsidP="005E55FE">
                  <w:pPr>
                    <w:rPr>
                      <w:rFonts w:ascii="Times New Roman" w:eastAsia="Times New Roman" w:hAnsi="Times New Roman" w:cs="Times New Roman"/>
                      <w:b/>
                    </w:rPr>
                  </w:pPr>
                  <w:r w:rsidRPr="00D07B58">
                    <w:rPr>
                      <w:rFonts w:ascii="Times New Roman" w:eastAsia="Times New Roman" w:hAnsi="Times New Roman" w:cs="Times New Roman"/>
                      <w:b/>
                    </w:rPr>
                    <w:t>WILL</w:t>
                  </w:r>
                </w:p>
              </w:tc>
            </w:tr>
            <w:tr w:rsidR="00B44F87" w:rsidRPr="00D07B58">
              <w:trPr>
                <w:tblCellSpacing w:w="37" w:type="dxa"/>
              </w:trPr>
              <w:tc>
                <w:tcPr>
                  <w:tcW w:w="0" w:type="auto"/>
                  <w:tcBorders>
                    <w:top w:val="outset" w:sz="6" w:space="0" w:color="auto"/>
                    <w:left w:val="outset" w:sz="6" w:space="0" w:color="auto"/>
                    <w:bottom w:val="outset" w:sz="6" w:space="0" w:color="auto"/>
                    <w:right w:val="outset" w:sz="6" w:space="0" w:color="auto"/>
                  </w:tcBorders>
                  <w:vAlign w:val="center"/>
                </w:tcPr>
                <w:p w:rsidR="00B44F87" w:rsidRPr="00D07B58" w:rsidRDefault="00B44F87" w:rsidP="005E55FE">
                  <w:pPr>
                    <w:rPr>
                      <w:rFonts w:ascii="Times New Roman" w:eastAsia="Times New Roman" w:hAnsi="Times New Roman" w:cs="Times New Roman"/>
                    </w:rPr>
                  </w:pPr>
                  <w:r w:rsidRPr="00D07B58">
                    <w:rPr>
                      <w:rFonts w:ascii="Times New Roman" w:eastAsia="Times New Roman" w:hAnsi="Times New Roman" w:cs="Times New Roman"/>
                      <w:b/>
                      <w:bCs/>
                    </w:rPr>
                    <w:t>Preschool (3 to 5 years)</w:t>
                  </w:r>
                </w:p>
              </w:tc>
              <w:tc>
                <w:tcPr>
                  <w:tcW w:w="0" w:type="auto"/>
                  <w:tcBorders>
                    <w:top w:val="outset" w:sz="6" w:space="0" w:color="auto"/>
                    <w:left w:val="outset" w:sz="6" w:space="0" w:color="auto"/>
                    <w:bottom w:val="outset" w:sz="6" w:space="0" w:color="auto"/>
                    <w:right w:val="outset" w:sz="6" w:space="0" w:color="auto"/>
                  </w:tcBorders>
                  <w:vAlign w:val="center"/>
                </w:tcPr>
                <w:p w:rsidR="00B44F87" w:rsidRPr="00D07B58" w:rsidRDefault="00B44F87" w:rsidP="005E55FE">
                  <w:pPr>
                    <w:rPr>
                      <w:rFonts w:ascii="Times New Roman" w:eastAsia="Times New Roman" w:hAnsi="Times New Roman" w:cs="Times New Roman"/>
                    </w:rPr>
                  </w:pPr>
                  <w:r w:rsidRPr="00D07B58">
                    <w:rPr>
                      <w:rFonts w:ascii="Times New Roman" w:eastAsia="Times New Roman" w:hAnsi="Times New Roman" w:cs="Times New Roman"/>
                    </w:rPr>
                    <w:t>Initiative vs. Guilt</w:t>
                  </w:r>
                </w:p>
              </w:tc>
              <w:tc>
                <w:tcPr>
                  <w:tcW w:w="0" w:type="auto"/>
                  <w:tcBorders>
                    <w:top w:val="outset" w:sz="6" w:space="0" w:color="auto"/>
                    <w:left w:val="outset" w:sz="6" w:space="0" w:color="auto"/>
                    <w:bottom w:val="outset" w:sz="6" w:space="0" w:color="auto"/>
                    <w:right w:val="outset" w:sz="6" w:space="0" w:color="auto"/>
                  </w:tcBorders>
                  <w:vAlign w:val="center"/>
                </w:tcPr>
                <w:p w:rsidR="00B44F87" w:rsidRPr="00D07B58" w:rsidRDefault="00B44F87" w:rsidP="005E55FE">
                  <w:pPr>
                    <w:rPr>
                      <w:rFonts w:ascii="Times New Roman" w:eastAsia="Times New Roman" w:hAnsi="Times New Roman" w:cs="Times New Roman"/>
                    </w:rPr>
                  </w:pPr>
                  <w:r w:rsidRPr="00D07B58">
                    <w:rPr>
                      <w:rFonts w:ascii="Times New Roman" w:eastAsia="Times New Roman" w:hAnsi="Times New Roman" w:cs="Times New Roman"/>
                    </w:rPr>
                    <w:t>Exploration</w:t>
                  </w:r>
                </w:p>
              </w:tc>
              <w:tc>
                <w:tcPr>
                  <w:tcW w:w="0" w:type="auto"/>
                  <w:tcBorders>
                    <w:top w:val="outset" w:sz="6" w:space="0" w:color="auto"/>
                    <w:left w:val="outset" w:sz="6" w:space="0" w:color="auto"/>
                    <w:bottom w:val="outset" w:sz="6" w:space="0" w:color="auto"/>
                    <w:right w:val="outset" w:sz="6" w:space="0" w:color="auto"/>
                  </w:tcBorders>
                  <w:vAlign w:val="center"/>
                </w:tcPr>
                <w:p w:rsidR="00B44F87" w:rsidRPr="00D07B58" w:rsidRDefault="00B44F87" w:rsidP="005E55FE">
                  <w:pPr>
                    <w:rPr>
                      <w:rFonts w:ascii="Times New Roman" w:eastAsia="Times New Roman" w:hAnsi="Times New Roman" w:cs="Times New Roman"/>
                    </w:rPr>
                  </w:pPr>
                  <w:r w:rsidRPr="00D07B58">
                    <w:rPr>
                      <w:rFonts w:ascii="Times New Roman" w:eastAsia="Times New Roman" w:hAnsi="Times New Roman" w:cs="Times New Roman"/>
                    </w:rPr>
                    <w:t>Children need to begin asserting control and power over the environment. Success in this stage leads to a sense of purpose. Children who try to exert too much power experience disapproval, resulting in a sense of guilt.</w:t>
                  </w:r>
                  <w:r>
                    <w:rPr>
                      <w:rFonts w:ascii="Times New Roman" w:eastAsia="Times New Roman" w:hAnsi="Times New Roman" w:cs="Times New Roman"/>
                    </w:rPr>
                    <w:t xml:space="preserve"> </w:t>
                  </w:r>
                  <w:r w:rsidRPr="00D07B58">
                    <w:rPr>
                      <w:rFonts w:ascii="Times New Roman" w:eastAsia="Times New Roman" w:hAnsi="Times New Roman" w:cs="Times New Roman"/>
                      <w:b/>
                    </w:rPr>
                    <w:t>PURPOSE</w:t>
                  </w:r>
                </w:p>
              </w:tc>
            </w:tr>
            <w:tr w:rsidR="00B44F87" w:rsidRPr="00D07B58">
              <w:trPr>
                <w:tblCellSpacing w:w="37" w:type="dxa"/>
              </w:trPr>
              <w:tc>
                <w:tcPr>
                  <w:tcW w:w="0" w:type="auto"/>
                  <w:tcBorders>
                    <w:top w:val="outset" w:sz="6" w:space="0" w:color="auto"/>
                    <w:left w:val="outset" w:sz="6" w:space="0" w:color="auto"/>
                    <w:bottom w:val="outset" w:sz="6" w:space="0" w:color="auto"/>
                    <w:right w:val="outset" w:sz="6" w:space="0" w:color="auto"/>
                  </w:tcBorders>
                  <w:vAlign w:val="center"/>
                </w:tcPr>
                <w:p w:rsidR="00B44F87" w:rsidRPr="00D07B58" w:rsidRDefault="00B44F87" w:rsidP="005E55FE">
                  <w:pPr>
                    <w:rPr>
                      <w:rFonts w:ascii="Times New Roman" w:eastAsia="Times New Roman" w:hAnsi="Times New Roman" w:cs="Times New Roman"/>
                    </w:rPr>
                  </w:pPr>
                  <w:r w:rsidRPr="00D07B58">
                    <w:rPr>
                      <w:rFonts w:ascii="Times New Roman" w:eastAsia="Times New Roman" w:hAnsi="Times New Roman" w:cs="Times New Roman"/>
                      <w:b/>
                      <w:bCs/>
                    </w:rPr>
                    <w:t>School Age (6 to 11 years)</w:t>
                  </w:r>
                </w:p>
              </w:tc>
              <w:tc>
                <w:tcPr>
                  <w:tcW w:w="0" w:type="auto"/>
                  <w:tcBorders>
                    <w:top w:val="outset" w:sz="6" w:space="0" w:color="auto"/>
                    <w:left w:val="outset" w:sz="6" w:space="0" w:color="auto"/>
                    <w:bottom w:val="outset" w:sz="6" w:space="0" w:color="auto"/>
                    <w:right w:val="outset" w:sz="6" w:space="0" w:color="auto"/>
                  </w:tcBorders>
                  <w:vAlign w:val="center"/>
                </w:tcPr>
                <w:p w:rsidR="00B44F87" w:rsidRPr="00D07B58" w:rsidRDefault="00B44F87" w:rsidP="005E55FE">
                  <w:pPr>
                    <w:rPr>
                      <w:rFonts w:ascii="Times New Roman" w:eastAsia="Times New Roman" w:hAnsi="Times New Roman" w:cs="Times New Roman"/>
                    </w:rPr>
                  </w:pPr>
                  <w:r w:rsidRPr="00D07B58">
                    <w:rPr>
                      <w:rFonts w:ascii="Times New Roman" w:eastAsia="Times New Roman" w:hAnsi="Times New Roman" w:cs="Times New Roman"/>
                    </w:rPr>
                    <w:t>Industry vs. Inferiority</w:t>
                  </w:r>
                </w:p>
              </w:tc>
              <w:tc>
                <w:tcPr>
                  <w:tcW w:w="0" w:type="auto"/>
                  <w:tcBorders>
                    <w:top w:val="outset" w:sz="6" w:space="0" w:color="auto"/>
                    <w:left w:val="outset" w:sz="6" w:space="0" w:color="auto"/>
                    <w:bottom w:val="outset" w:sz="6" w:space="0" w:color="auto"/>
                    <w:right w:val="outset" w:sz="6" w:space="0" w:color="auto"/>
                  </w:tcBorders>
                  <w:vAlign w:val="center"/>
                </w:tcPr>
                <w:p w:rsidR="00B44F87" w:rsidRPr="00D07B58" w:rsidRDefault="00B44F87" w:rsidP="005E55FE">
                  <w:pPr>
                    <w:rPr>
                      <w:rFonts w:ascii="Times New Roman" w:eastAsia="Times New Roman" w:hAnsi="Times New Roman" w:cs="Times New Roman"/>
                    </w:rPr>
                  </w:pPr>
                  <w:r w:rsidRPr="00D07B58">
                    <w:rPr>
                      <w:rFonts w:ascii="Times New Roman" w:eastAsia="Times New Roman" w:hAnsi="Times New Roman" w:cs="Times New Roman"/>
                    </w:rPr>
                    <w:t>School</w:t>
                  </w:r>
                </w:p>
              </w:tc>
              <w:tc>
                <w:tcPr>
                  <w:tcW w:w="0" w:type="auto"/>
                  <w:tcBorders>
                    <w:top w:val="outset" w:sz="6" w:space="0" w:color="auto"/>
                    <w:left w:val="outset" w:sz="6" w:space="0" w:color="auto"/>
                    <w:bottom w:val="outset" w:sz="6" w:space="0" w:color="auto"/>
                    <w:right w:val="outset" w:sz="6" w:space="0" w:color="auto"/>
                  </w:tcBorders>
                  <w:vAlign w:val="center"/>
                </w:tcPr>
                <w:p w:rsidR="00B44F87" w:rsidRDefault="00B44F87" w:rsidP="005E55FE">
                  <w:pPr>
                    <w:rPr>
                      <w:rFonts w:ascii="Times New Roman" w:eastAsia="Times New Roman" w:hAnsi="Times New Roman" w:cs="Times New Roman"/>
                    </w:rPr>
                  </w:pPr>
                  <w:r w:rsidRPr="00D07B58">
                    <w:rPr>
                      <w:rFonts w:ascii="Times New Roman" w:eastAsia="Times New Roman" w:hAnsi="Times New Roman" w:cs="Times New Roman"/>
                    </w:rPr>
                    <w:t>Children need to cope with new social and academic demands. Success leads to a sense of competence, while failure results in feelings of inferiority.</w:t>
                  </w:r>
                </w:p>
                <w:p w:rsidR="00B44F87" w:rsidRPr="00D07B58" w:rsidRDefault="00B44F87" w:rsidP="005E55FE">
                  <w:pPr>
                    <w:rPr>
                      <w:rFonts w:ascii="Times New Roman" w:eastAsia="Times New Roman" w:hAnsi="Times New Roman" w:cs="Times New Roman"/>
                      <w:b/>
                    </w:rPr>
                  </w:pPr>
                  <w:r w:rsidRPr="00D07B58">
                    <w:rPr>
                      <w:rFonts w:ascii="Times New Roman" w:eastAsia="Times New Roman" w:hAnsi="Times New Roman" w:cs="Times New Roman"/>
                      <w:b/>
                    </w:rPr>
                    <w:t>COMPETENCE</w:t>
                  </w:r>
                </w:p>
              </w:tc>
            </w:tr>
            <w:tr w:rsidR="00B44F87" w:rsidRPr="00D07B58">
              <w:trPr>
                <w:tblCellSpacing w:w="37" w:type="dxa"/>
              </w:trPr>
              <w:tc>
                <w:tcPr>
                  <w:tcW w:w="0" w:type="auto"/>
                  <w:tcBorders>
                    <w:top w:val="outset" w:sz="6" w:space="0" w:color="auto"/>
                    <w:left w:val="outset" w:sz="6" w:space="0" w:color="auto"/>
                    <w:bottom w:val="outset" w:sz="6" w:space="0" w:color="auto"/>
                    <w:right w:val="outset" w:sz="6" w:space="0" w:color="auto"/>
                  </w:tcBorders>
                  <w:vAlign w:val="center"/>
                </w:tcPr>
                <w:p w:rsidR="00B44F87" w:rsidRPr="00D07B58" w:rsidRDefault="00B44F87" w:rsidP="005E55FE">
                  <w:pPr>
                    <w:rPr>
                      <w:rFonts w:ascii="Times New Roman" w:eastAsia="Times New Roman" w:hAnsi="Times New Roman" w:cs="Times New Roman"/>
                    </w:rPr>
                  </w:pPr>
                  <w:r w:rsidRPr="00D07B58">
                    <w:rPr>
                      <w:rFonts w:ascii="Times New Roman" w:eastAsia="Times New Roman" w:hAnsi="Times New Roman" w:cs="Times New Roman"/>
                      <w:b/>
                      <w:bCs/>
                    </w:rPr>
                    <w:t>Adolescence (12 to 18 years)</w:t>
                  </w:r>
                </w:p>
              </w:tc>
              <w:tc>
                <w:tcPr>
                  <w:tcW w:w="0" w:type="auto"/>
                  <w:tcBorders>
                    <w:top w:val="outset" w:sz="6" w:space="0" w:color="auto"/>
                    <w:left w:val="outset" w:sz="6" w:space="0" w:color="auto"/>
                    <w:bottom w:val="outset" w:sz="6" w:space="0" w:color="auto"/>
                    <w:right w:val="outset" w:sz="6" w:space="0" w:color="auto"/>
                  </w:tcBorders>
                  <w:vAlign w:val="center"/>
                </w:tcPr>
                <w:p w:rsidR="00B44F87" w:rsidRPr="00D07B58" w:rsidRDefault="00B44F87" w:rsidP="005E55FE">
                  <w:pPr>
                    <w:rPr>
                      <w:rFonts w:ascii="Times New Roman" w:eastAsia="Times New Roman" w:hAnsi="Times New Roman" w:cs="Times New Roman"/>
                    </w:rPr>
                  </w:pPr>
                  <w:r w:rsidRPr="00D07B58">
                    <w:rPr>
                      <w:rFonts w:ascii="Times New Roman" w:eastAsia="Times New Roman" w:hAnsi="Times New Roman" w:cs="Times New Roman"/>
                    </w:rPr>
                    <w:t>Identity vs. Role Confusion</w:t>
                  </w:r>
                </w:p>
              </w:tc>
              <w:tc>
                <w:tcPr>
                  <w:tcW w:w="0" w:type="auto"/>
                  <w:tcBorders>
                    <w:top w:val="outset" w:sz="6" w:space="0" w:color="auto"/>
                    <w:left w:val="outset" w:sz="6" w:space="0" w:color="auto"/>
                    <w:bottom w:val="outset" w:sz="6" w:space="0" w:color="auto"/>
                    <w:right w:val="outset" w:sz="6" w:space="0" w:color="auto"/>
                  </w:tcBorders>
                  <w:vAlign w:val="center"/>
                </w:tcPr>
                <w:p w:rsidR="00B44F87" w:rsidRPr="00D07B58" w:rsidRDefault="00B44F87" w:rsidP="005E55FE">
                  <w:pPr>
                    <w:rPr>
                      <w:rFonts w:ascii="Times New Roman" w:eastAsia="Times New Roman" w:hAnsi="Times New Roman" w:cs="Times New Roman"/>
                    </w:rPr>
                  </w:pPr>
                  <w:r w:rsidRPr="00D07B58">
                    <w:rPr>
                      <w:rFonts w:ascii="Times New Roman" w:eastAsia="Times New Roman" w:hAnsi="Times New Roman" w:cs="Times New Roman"/>
                    </w:rPr>
                    <w:t>Social Relationships</w:t>
                  </w:r>
                </w:p>
              </w:tc>
              <w:tc>
                <w:tcPr>
                  <w:tcW w:w="0" w:type="auto"/>
                  <w:tcBorders>
                    <w:top w:val="outset" w:sz="6" w:space="0" w:color="auto"/>
                    <w:left w:val="outset" w:sz="6" w:space="0" w:color="auto"/>
                    <w:bottom w:val="outset" w:sz="6" w:space="0" w:color="auto"/>
                    <w:right w:val="outset" w:sz="6" w:space="0" w:color="auto"/>
                  </w:tcBorders>
                  <w:vAlign w:val="center"/>
                </w:tcPr>
                <w:p w:rsidR="00B44F87" w:rsidRDefault="00B44F87" w:rsidP="005E55FE">
                  <w:pPr>
                    <w:rPr>
                      <w:rFonts w:ascii="Times New Roman" w:eastAsia="Times New Roman" w:hAnsi="Times New Roman" w:cs="Times New Roman"/>
                    </w:rPr>
                  </w:pPr>
                  <w:r w:rsidRPr="00D07B58">
                    <w:rPr>
                      <w:rFonts w:ascii="Times New Roman" w:eastAsia="Times New Roman" w:hAnsi="Times New Roman" w:cs="Times New Roman"/>
                    </w:rPr>
                    <w:t>Teens need to develop a sense of self and personal identity. Success leads to an ability to stay true to yourself, while failure leads to role confusion and a weak sense of self.</w:t>
                  </w:r>
                </w:p>
                <w:p w:rsidR="00B44F87" w:rsidRPr="00D07B58" w:rsidRDefault="00B44F87" w:rsidP="005E55FE">
                  <w:pPr>
                    <w:rPr>
                      <w:rFonts w:ascii="Times New Roman" w:eastAsia="Times New Roman" w:hAnsi="Times New Roman" w:cs="Times New Roman"/>
                      <w:b/>
                    </w:rPr>
                  </w:pPr>
                  <w:r w:rsidRPr="00D07B58">
                    <w:rPr>
                      <w:rFonts w:ascii="Times New Roman" w:eastAsia="Times New Roman" w:hAnsi="Times New Roman" w:cs="Times New Roman"/>
                      <w:b/>
                    </w:rPr>
                    <w:t>FIDELITY</w:t>
                  </w:r>
                </w:p>
              </w:tc>
            </w:tr>
            <w:tr w:rsidR="00B44F87" w:rsidRPr="00D07B58">
              <w:trPr>
                <w:tblCellSpacing w:w="37" w:type="dxa"/>
              </w:trPr>
              <w:tc>
                <w:tcPr>
                  <w:tcW w:w="0" w:type="auto"/>
                  <w:tcBorders>
                    <w:top w:val="outset" w:sz="6" w:space="0" w:color="auto"/>
                    <w:left w:val="outset" w:sz="6" w:space="0" w:color="auto"/>
                    <w:bottom w:val="outset" w:sz="6" w:space="0" w:color="auto"/>
                    <w:right w:val="outset" w:sz="6" w:space="0" w:color="auto"/>
                  </w:tcBorders>
                  <w:vAlign w:val="center"/>
                </w:tcPr>
                <w:p w:rsidR="00B44F87" w:rsidRPr="00D07B58" w:rsidRDefault="00B44F87" w:rsidP="005E55FE">
                  <w:pPr>
                    <w:rPr>
                      <w:rFonts w:ascii="Times New Roman" w:eastAsia="Times New Roman" w:hAnsi="Times New Roman" w:cs="Times New Roman"/>
                    </w:rPr>
                  </w:pPr>
                  <w:r w:rsidRPr="00D07B58">
                    <w:rPr>
                      <w:rFonts w:ascii="Times New Roman" w:eastAsia="Times New Roman" w:hAnsi="Times New Roman" w:cs="Times New Roman"/>
                      <w:b/>
                      <w:bCs/>
                    </w:rPr>
                    <w:t>Yound Adulthood (19 to 40 years)</w:t>
                  </w:r>
                </w:p>
              </w:tc>
              <w:tc>
                <w:tcPr>
                  <w:tcW w:w="0" w:type="auto"/>
                  <w:tcBorders>
                    <w:top w:val="outset" w:sz="6" w:space="0" w:color="auto"/>
                    <w:left w:val="outset" w:sz="6" w:space="0" w:color="auto"/>
                    <w:bottom w:val="outset" w:sz="6" w:space="0" w:color="auto"/>
                    <w:right w:val="outset" w:sz="6" w:space="0" w:color="auto"/>
                  </w:tcBorders>
                  <w:vAlign w:val="center"/>
                </w:tcPr>
                <w:p w:rsidR="00B44F87" w:rsidRPr="00D07B58" w:rsidRDefault="00B44F87" w:rsidP="005E55FE">
                  <w:pPr>
                    <w:rPr>
                      <w:rFonts w:ascii="Times New Roman" w:eastAsia="Times New Roman" w:hAnsi="Times New Roman" w:cs="Times New Roman"/>
                    </w:rPr>
                  </w:pPr>
                  <w:r w:rsidRPr="00D07B58">
                    <w:rPr>
                      <w:rFonts w:ascii="Times New Roman" w:eastAsia="Times New Roman" w:hAnsi="Times New Roman" w:cs="Times New Roman"/>
                    </w:rPr>
                    <w:t>Intimacy vs. Isolation</w:t>
                  </w:r>
                </w:p>
              </w:tc>
              <w:tc>
                <w:tcPr>
                  <w:tcW w:w="0" w:type="auto"/>
                  <w:tcBorders>
                    <w:top w:val="outset" w:sz="6" w:space="0" w:color="auto"/>
                    <w:left w:val="outset" w:sz="6" w:space="0" w:color="auto"/>
                    <w:bottom w:val="outset" w:sz="6" w:space="0" w:color="auto"/>
                    <w:right w:val="outset" w:sz="6" w:space="0" w:color="auto"/>
                  </w:tcBorders>
                  <w:vAlign w:val="center"/>
                </w:tcPr>
                <w:p w:rsidR="00B44F87" w:rsidRPr="00D07B58" w:rsidRDefault="00B44F87" w:rsidP="005E55FE">
                  <w:pPr>
                    <w:rPr>
                      <w:rFonts w:ascii="Times New Roman" w:eastAsia="Times New Roman" w:hAnsi="Times New Roman" w:cs="Times New Roman"/>
                    </w:rPr>
                  </w:pPr>
                  <w:r w:rsidRPr="00D07B58">
                    <w:rPr>
                      <w:rFonts w:ascii="Times New Roman" w:eastAsia="Times New Roman" w:hAnsi="Times New Roman" w:cs="Times New Roman"/>
                    </w:rPr>
                    <w:t>Relationships</w:t>
                  </w:r>
                </w:p>
              </w:tc>
              <w:tc>
                <w:tcPr>
                  <w:tcW w:w="0" w:type="auto"/>
                  <w:tcBorders>
                    <w:top w:val="outset" w:sz="6" w:space="0" w:color="auto"/>
                    <w:left w:val="outset" w:sz="6" w:space="0" w:color="auto"/>
                    <w:bottom w:val="outset" w:sz="6" w:space="0" w:color="auto"/>
                    <w:right w:val="outset" w:sz="6" w:space="0" w:color="auto"/>
                  </w:tcBorders>
                  <w:vAlign w:val="center"/>
                </w:tcPr>
                <w:p w:rsidR="00B44F87" w:rsidRDefault="00B44F87" w:rsidP="005E55FE">
                  <w:pPr>
                    <w:rPr>
                      <w:rFonts w:ascii="Times New Roman" w:eastAsia="Times New Roman" w:hAnsi="Times New Roman" w:cs="Times New Roman"/>
                    </w:rPr>
                  </w:pPr>
                  <w:r w:rsidRPr="00D07B58">
                    <w:rPr>
                      <w:rFonts w:ascii="Times New Roman" w:eastAsia="Times New Roman" w:hAnsi="Times New Roman" w:cs="Times New Roman"/>
                    </w:rPr>
                    <w:t>Young adults need to form intimate, loving relationships with other people. Success leads to strong relationships, while failure results in loneliness and isolation.</w:t>
                  </w:r>
                </w:p>
                <w:p w:rsidR="00B44F87" w:rsidRPr="00D07B58" w:rsidRDefault="00B44F87" w:rsidP="005E55FE">
                  <w:pPr>
                    <w:rPr>
                      <w:rFonts w:ascii="Times New Roman" w:eastAsia="Times New Roman" w:hAnsi="Times New Roman" w:cs="Times New Roman"/>
                      <w:b/>
                    </w:rPr>
                  </w:pPr>
                  <w:r w:rsidRPr="00D07B58">
                    <w:rPr>
                      <w:rFonts w:ascii="Times New Roman" w:eastAsia="Times New Roman" w:hAnsi="Times New Roman" w:cs="Times New Roman"/>
                      <w:b/>
                    </w:rPr>
                    <w:t>LOVE</w:t>
                  </w:r>
                </w:p>
              </w:tc>
            </w:tr>
            <w:tr w:rsidR="00B44F87" w:rsidRPr="00D07B58">
              <w:trPr>
                <w:tblCellSpacing w:w="37" w:type="dxa"/>
              </w:trPr>
              <w:tc>
                <w:tcPr>
                  <w:tcW w:w="0" w:type="auto"/>
                  <w:tcBorders>
                    <w:top w:val="outset" w:sz="6" w:space="0" w:color="auto"/>
                    <w:left w:val="outset" w:sz="6" w:space="0" w:color="auto"/>
                    <w:bottom w:val="outset" w:sz="6" w:space="0" w:color="auto"/>
                    <w:right w:val="outset" w:sz="6" w:space="0" w:color="auto"/>
                  </w:tcBorders>
                  <w:vAlign w:val="center"/>
                </w:tcPr>
                <w:p w:rsidR="00B44F87" w:rsidRPr="00D07B58" w:rsidRDefault="00B44F87" w:rsidP="005E55FE">
                  <w:pPr>
                    <w:rPr>
                      <w:rFonts w:ascii="Times New Roman" w:eastAsia="Times New Roman" w:hAnsi="Times New Roman" w:cs="Times New Roman"/>
                    </w:rPr>
                  </w:pPr>
                  <w:r w:rsidRPr="00D07B58">
                    <w:rPr>
                      <w:rFonts w:ascii="Times New Roman" w:eastAsia="Times New Roman" w:hAnsi="Times New Roman" w:cs="Times New Roman"/>
                      <w:b/>
                      <w:bCs/>
                    </w:rPr>
                    <w:t>Middle Adulthood (40 to 65 years)</w:t>
                  </w:r>
                </w:p>
              </w:tc>
              <w:tc>
                <w:tcPr>
                  <w:tcW w:w="0" w:type="auto"/>
                  <w:tcBorders>
                    <w:top w:val="outset" w:sz="6" w:space="0" w:color="auto"/>
                    <w:left w:val="outset" w:sz="6" w:space="0" w:color="auto"/>
                    <w:bottom w:val="outset" w:sz="6" w:space="0" w:color="auto"/>
                    <w:right w:val="outset" w:sz="6" w:space="0" w:color="auto"/>
                  </w:tcBorders>
                  <w:vAlign w:val="center"/>
                </w:tcPr>
                <w:p w:rsidR="00B44F87" w:rsidRPr="00D07B58" w:rsidRDefault="00B44F87" w:rsidP="005E55FE">
                  <w:pPr>
                    <w:rPr>
                      <w:rFonts w:ascii="Times New Roman" w:eastAsia="Times New Roman" w:hAnsi="Times New Roman" w:cs="Times New Roman"/>
                    </w:rPr>
                  </w:pPr>
                  <w:r w:rsidRPr="00D07B58">
                    <w:rPr>
                      <w:rFonts w:ascii="Times New Roman" w:eastAsia="Times New Roman" w:hAnsi="Times New Roman" w:cs="Times New Roman"/>
                    </w:rPr>
                    <w:t>Generativity vs. Stagnation</w:t>
                  </w:r>
                </w:p>
              </w:tc>
              <w:tc>
                <w:tcPr>
                  <w:tcW w:w="0" w:type="auto"/>
                  <w:tcBorders>
                    <w:top w:val="outset" w:sz="6" w:space="0" w:color="auto"/>
                    <w:left w:val="outset" w:sz="6" w:space="0" w:color="auto"/>
                    <w:bottom w:val="outset" w:sz="6" w:space="0" w:color="auto"/>
                    <w:right w:val="outset" w:sz="6" w:space="0" w:color="auto"/>
                  </w:tcBorders>
                  <w:vAlign w:val="center"/>
                </w:tcPr>
                <w:p w:rsidR="00B44F87" w:rsidRPr="00D07B58" w:rsidRDefault="00B44F87" w:rsidP="005E55FE">
                  <w:pPr>
                    <w:rPr>
                      <w:rFonts w:ascii="Times New Roman" w:eastAsia="Times New Roman" w:hAnsi="Times New Roman" w:cs="Times New Roman"/>
                    </w:rPr>
                  </w:pPr>
                  <w:r w:rsidRPr="00D07B58">
                    <w:rPr>
                      <w:rFonts w:ascii="Times New Roman" w:eastAsia="Times New Roman" w:hAnsi="Times New Roman" w:cs="Times New Roman"/>
                    </w:rPr>
                    <w:t>Work and Parenthood</w:t>
                  </w:r>
                </w:p>
              </w:tc>
              <w:tc>
                <w:tcPr>
                  <w:tcW w:w="0" w:type="auto"/>
                  <w:tcBorders>
                    <w:top w:val="outset" w:sz="6" w:space="0" w:color="auto"/>
                    <w:left w:val="outset" w:sz="6" w:space="0" w:color="auto"/>
                    <w:bottom w:val="outset" w:sz="6" w:space="0" w:color="auto"/>
                    <w:right w:val="outset" w:sz="6" w:space="0" w:color="auto"/>
                  </w:tcBorders>
                  <w:vAlign w:val="center"/>
                </w:tcPr>
                <w:p w:rsidR="00B44F87" w:rsidRDefault="00B44F87" w:rsidP="005E55FE">
                  <w:pPr>
                    <w:rPr>
                      <w:rFonts w:ascii="Times New Roman" w:eastAsia="Times New Roman" w:hAnsi="Times New Roman" w:cs="Times New Roman"/>
                    </w:rPr>
                  </w:pPr>
                  <w:r w:rsidRPr="00D07B58">
                    <w:rPr>
                      <w:rFonts w:ascii="Times New Roman" w:eastAsia="Times New Roman" w:hAnsi="Times New Roman" w:cs="Times New Roman"/>
                    </w:rPr>
                    <w:t>Adults need to create or nurture things that will outlast them, often by having children or creating a positive change that benefits other people. Success leads to feelings of usefulness and accomplishment, while failure results in shallow involvement in the world.</w:t>
                  </w:r>
                </w:p>
                <w:p w:rsidR="00B44F87" w:rsidRPr="00D07B58" w:rsidRDefault="00B44F87" w:rsidP="005E55FE">
                  <w:pPr>
                    <w:rPr>
                      <w:rFonts w:ascii="Times New Roman" w:eastAsia="Times New Roman" w:hAnsi="Times New Roman" w:cs="Times New Roman"/>
                      <w:b/>
                    </w:rPr>
                  </w:pPr>
                  <w:r w:rsidRPr="00D07B58">
                    <w:rPr>
                      <w:rFonts w:ascii="Times New Roman" w:eastAsia="Times New Roman" w:hAnsi="Times New Roman" w:cs="Times New Roman"/>
                      <w:b/>
                    </w:rPr>
                    <w:t>CARE</w:t>
                  </w:r>
                </w:p>
              </w:tc>
            </w:tr>
            <w:tr w:rsidR="00B44F87" w:rsidRPr="00D07B58">
              <w:trPr>
                <w:tblCellSpacing w:w="37" w:type="dxa"/>
              </w:trPr>
              <w:tc>
                <w:tcPr>
                  <w:tcW w:w="0" w:type="auto"/>
                  <w:tcBorders>
                    <w:top w:val="outset" w:sz="6" w:space="0" w:color="auto"/>
                    <w:left w:val="outset" w:sz="6" w:space="0" w:color="auto"/>
                    <w:bottom w:val="outset" w:sz="6" w:space="0" w:color="auto"/>
                    <w:right w:val="outset" w:sz="6" w:space="0" w:color="auto"/>
                  </w:tcBorders>
                  <w:vAlign w:val="center"/>
                </w:tcPr>
                <w:p w:rsidR="00B44F87" w:rsidRPr="00D07B58" w:rsidRDefault="00B44F87" w:rsidP="005E55FE">
                  <w:pPr>
                    <w:rPr>
                      <w:rFonts w:ascii="Times New Roman" w:eastAsia="Times New Roman" w:hAnsi="Times New Roman" w:cs="Times New Roman"/>
                    </w:rPr>
                  </w:pPr>
                  <w:r w:rsidRPr="00D07B58">
                    <w:rPr>
                      <w:rFonts w:ascii="Times New Roman" w:eastAsia="Times New Roman" w:hAnsi="Times New Roman" w:cs="Times New Roman"/>
                      <w:b/>
                      <w:bCs/>
                    </w:rPr>
                    <w:t>Maturity(65 to death)</w:t>
                  </w:r>
                </w:p>
              </w:tc>
              <w:tc>
                <w:tcPr>
                  <w:tcW w:w="0" w:type="auto"/>
                  <w:tcBorders>
                    <w:top w:val="outset" w:sz="6" w:space="0" w:color="auto"/>
                    <w:left w:val="outset" w:sz="6" w:space="0" w:color="auto"/>
                    <w:bottom w:val="outset" w:sz="6" w:space="0" w:color="auto"/>
                    <w:right w:val="outset" w:sz="6" w:space="0" w:color="auto"/>
                  </w:tcBorders>
                  <w:vAlign w:val="center"/>
                </w:tcPr>
                <w:p w:rsidR="00B44F87" w:rsidRPr="00D07B58" w:rsidRDefault="00B44F87" w:rsidP="005E55FE">
                  <w:pPr>
                    <w:rPr>
                      <w:rFonts w:ascii="Times New Roman" w:eastAsia="Times New Roman" w:hAnsi="Times New Roman" w:cs="Times New Roman"/>
                    </w:rPr>
                  </w:pPr>
                  <w:r w:rsidRPr="00D07B58">
                    <w:rPr>
                      <w:rFonts w:ascii="Times New Roman" w:eastAsia="Times New Roman" w:hAnsi="Times New Roman" w:cs="Times New Roman"/>
                    </w:rPr>
                    <w:t>Ego Integrity vs. Despair</w:t>
                  </w:r>
                </w:p>
              </w:tc>
              <w:tc>
                <w:tcPr>
                  <w:tcW w:w="0" w:type="auto"/>
                  <w:tcBorders>
                    <w:top w:val="outset" w:sz="6" w:space="0" w:color="auto"/>
                    <w:left w:val="outset" w:sz="6" w:space="0" w:color="auto"/>
                    <w:bottom w:val="outset" w:sz="6" w:space="0" w:color="auto"/>
                    <w:right w:val="outset" w:sz="6" w:space="0" w:color="auto"/>
                  </w:tcBorders>
                  <w:vAlign w:val="center"/>
                </w:tcPr>
                <w:p w:rsidR="00B44F87" w:rsidRPr="00D07B58" w:rsidRDefault="00B44F87" w:rsidP="005E55FE">
                  <w:pPr>
                    <w:rPr>
                      <w:rFonts w:ascii="Times New Roman" w:eastAsia="Times New Roman" w:hAnsi="Times New Roman" w:cs="Times New Roman"/>
                    </w:rPr>
                  </w:pPr>
                  <w:r w:rsidRPr="00D07B58">
                    <w:rPr>
                      <w:rFonts w:ascii="Times New Roman" w:eastAsia="Times New Roman" w:hAnsi="Times New Roman" w:cs="Times New Roman"/>
                    </w:rPr>
                    <w:t>Reflection on Life</w:t>
                  </w:r>
                </w:p>
              </w:tc>
              <w:tc>
                <w:tcPr>
                  <w:tcW w:w="0" w:type="auto"/>
                  <w:tcBorders>
                    <w:top w:val="outset" w:sz="6" w:space="0" w:color="auto"/>
                    <w:left w:val="outset" w:sz="6" w:space="0" w:color="auto"/>
                    <w:bottom w:val="outset" w:sz="6" w:space="0" w:color="auto"/>
                    <w:right w:val="outset" w:sz="6" w:space="0" w:color="auto"/>
                  </w:tcBorders>
                  <w:vAlign w:val="center"/>
                </w:tcPr>
                <w:p w:rsidR="00B44F87" w:rsidRPr="000749F0" w:rsidRDefault="00B44F87" w:rsidP="005E55FE">
                  <w:pPr>
                    <w:rPr>
                      <w:rFonts w:ascii="Times New Roman" w:eastAsia="Times New Roman" w:hAnsi="Times New Roman" w:cs="Times New Roman"/>
                    </w:rPr>
                  </w:pPr>
                  <w:r w:rsidRPr="00D07B58">
                    <w:rPr>
                      <w:rFonts w:ascii="Times New Roman" w:eastAsia="Times New Roman" w:hAnsi="Times New Roman" w:cs="Times New Roman"/>
                    </w:rPr>
                    <w:t>Older adults need to look back on life and feel a sense of fulfillment. Success at this stage leads to feelings of wisdom, while failure results in regret, bitterness, and despair.</w:t>
                  </w:r>
                  <w:r>
                    <w:rPr>
                      <w:rFonts w:ascii="Times New Roman" w:eastAsia="Times New Roman" w:hAnsi="Times New Roman" w:cs="Times New Roman"/>
                    </w:rPr>
                    <w:t xml:space="preserve"> </w:t>
                  </w:r>
                  <w:r w:rsidRPr="00D07B58">
                    <w:rPr>
                      <w:rFonts w:ascii="Times New Roman" w:eastAsia="Times New Roman" w:hAnsi="Times New Roman" w:cs="Times New Roman"/>
                      <w:b/>
                    </w:rPr>
                    <w:t>WISDOM</w:t>
                  </w:r>
                </w:p>
              </w:tc>
            </w:tr>
          </w:tbl>
          <w:p w:rsidR="00B44F87" w:rsidRPr="00D07B58" w:rsidRDefault="00B44F87" w:rsidP="005E55FE">
            <w:pPr>
              <w:rPr>
                <w:rFonts w:ascii="Times New Roman" w:eastAsia="Times New Roman" w:hAnsi="Times New Roman" w:cs="Times New Roman"/>
              </w:rPr>
            </w:pPr>
          </w:p>
        </w:tc>
      </w:tr>
    </w:tbl>
    <w:p w:rsidR="00B44F87" w:rsidRDefault="00B44F87" w:rsidP="00B44F87">
      <w:r w:rsidRPr="00471EB7">
        <w:t>http://www.usefulcharts.com/psychology/erikson-stages-of-development-chart.html</w:t>
      </w:r>
    </w:p>
    <w:p w:rsidR="00B44F87" w:rsidRDefault="00B44F87" w:rsidP="00B44F87"/>
    <w:p w:rsidR="00B44F87" w:rsidRDefault="00B44F87" w:rsidP="00B44F87">
      <w:r>
        <w:t>Fowler’s Stages of Faith Development</w:t>
      </w:r>
    </w:p>
    <w:tbl>
      <w:tblPr>
        <w:tblW w:w="10135"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1170"/>
        <w:gridCol w:w="2130"/>
        <w:gridCol w:w="6835"/>
      </w:tblGrid>
      <w:tr w:rsidR="00B44F87" w:rsidRPr="002C5B29">
        <w:trPr>
          <w:tblCellSpacing w:w="15" w:type="dxa"/>
        </w:trPr>
        <w:tc>
          <w:tcPr>
            <w:tcW w:w="1125" w:type="dxa"/>
            <w:vAlign w:val="center"/>
          </w:tcPr>
          <w:p w:rsidR="00B44F87" w:rsidRPr="002C5B29" w:rsidRDefault="00B44F87" w:rsidP="005E55FE">
            <w:pPr>
              <w:spacing w:before="100" w:beforeAutospacing="1" w:after="100" w:afterAutospacing="1"/>
              <w:outlineLvl w:val="2"/>
              <w:rPr>
                <w:rFonts w:ascii="Times New Roman" w:eastAsia="Times New Roman" w:hAnsi="Times New Roman" w:cs="Times New Roman"/>
                <w:b/>
                <w:bCs/>
                <w:sz w:val="27"/>
                <w:szCs w:val="27"/>
              </w:rPr>
            </w:pPr>
            <w:r w:rsidRPr="002C5B29">
              <w:rPr>
                <w:rFonts w:ascii="Times New Roman" w:eastAsia="Times New Roman" w:hAnsi="Times New Roman" w:cs="Times New Roman"/>
                <w:b/>
                <w:bCs/>
                <w:sz w:val="27"/>
                <w:szCs w:val="27"/>
              </w:rPr>
              <w:t>Stage 1</w:t>
            </w:r>
          </w:p>
        </w:tc>
        <w:tc>
          <w:tcPr>
            <w:tcW w:w="2100" w:type="dxa"/>
            <w:vAlign w:val="center"/>
          </w:tcPr>
          <w:p w:rsidR="00B44F87" w:rsidRPr="002C5B29" w:rsidRDefault="00B44F87" w:rsidP="005E55FE">
            <w:pPr>
              <w:rPr>
                <w:rFonts w:ascii="Times New Roman" w:eastAsia="Times New Roman" w:hAnsi="Times New Roman" w:cs="Times New Roman"/>
              </w:rPr>
            </w:pPr>
            <w:r w:rsidRPr="002C5B29">
              <w:rPr>
                <w:rFonts w:ascii="Times New Roman" w:eastAsia="Times New Roman" w:hAnsi="Times New Roman" w:cs="Times New Roman"/>
                <w:b/>
                <w:bCs/>
              </w:rPr>
              <w:t>Intuitive-Projective</w:t>
            </w:r>
          </w:p>
        </w:tc>
        <w:tc>
          <w:tcPr>
            <w:tcW w:w="6790" w:type="dxa"/>
            <w:vAlign w:val="center"/>
          </w:tcPr>
          <w:p w:rsidR="00B44F87" w:rsidRPr="002C5B29" w:rsidRDefault="00B44F87" w:rsidP="005E55FE">
            <w:pPr>
              <w:rPr>
                <w:rFonts w:ascii="Times New Roman" w:eastAsia="Times New Roman" w:hAnsi="Times New Roman" w:cs="Times New Roman"/>
              </w:rPr>
            </w:pPr>
            <w:r w:rsidRPr="002C5B29">
              <w:rPr>
                <w:rFonts w:ascii="Times New Roman" w:eastAsia="Times New Roman" w:hAnsi="Times New Roman" w:cs="Times New Roman"/>
              </w:rPr>
              <w:t xml:space="preserve">This is the stage of </w:t>
            </w:r>
            <w:r w:rsidRPr="002C5B29">
              <w:rPr>
                <w:rFonts w:ascii="Times New Roman" w:eastAsia="Times New Roman" w:hAnsi="Times New Roman" w:cs="Times New Roman"/>
                <w:u w:val="single"/>
              </w:rPr>
              <w:t>preschool children</w:t>
            </w:r>
            <w:r w:rsidRPr="002C5B29">
              <w:rPr>
                <w:rFonts w:ascii="Times New Roman" w:eastAsia="Times New Roman" w:hAnsi="Times New Roman" w:cs="Times New Roman"/>
              </w:rPr>
              <w:t xml:space="preserve"> in which </w:t>
            </w:r>
            <w:r w:rsidRPr="002C5B29">
              <w:rPr>
                <w:rFonts w:ascii="Times New Roman" w:eastAsia="Times New Roman" w:hAnsi="Times New Roman" w:cs="Times New Roman"/>
                <w:i/>
              </w:rPr>
              <w:t>fantasy and reality often get mixed together</w:t>
            </w:r>
            <w:r w:rsidRPr="002C5B29">
              <w:rPr>
                <w:rFonts w:ascii="Times New Roman" w:eastAsia="Times New Roman" w:hAnsi="Times New Roman" w:cs="Times New Roman"/>
              </w:rPr>
              <w:t xml:space="preserve">. However, during this stage, our most basic </w:t>
            </w:r>
            <w:r w:rsidRPr="002C5B29">
              <w:rPr>
                <w:rFonts w:ascii="Times New Roman" w:eastAsia="Times New Roman" w:hAnsi="Times New Roman" w:cs="Times New Roman"/>
                <w:b/>
              </w:rPr>
              <w:t>ideas about God are usually picked up</w:t>
            </w:r>
            <w:r w:rsidRPr="002C5B29">
              <w:rPr>
                <w:rFonts w:ascii="Times New Roman" w:eastAsia="Times New Roman" w:hAnsi="Times New Roman" w:cs="Times New Roman"/>
              </w:rPr>
              <w:t xml:space="preserve"> </w:t>
            </w:r>
            <w:r w:rsidRPr="002C5B29">
              <w:rPr>
                <w:rFonts w:ascii="Times New Roman" w:eastAsia="Times New Roman" w:hAnsi="Times New Roman" w:cs="Times New Roman"/>
                <w:b/>
              </w:rPr>
              <w:t>from our parents</w:t>
            </w:r>
            <w:r w:rsidRPr="002C5B29">
              <w:rPr>
                <w:rFonts w:ascii="Times New Roman" w:eastAsia="Times New Roman" w:hAnsi="Times New Roman" w:cs="Times New Roman"/>
              </w:rPr>
              <w:t>.</w:t>
            </w:r>
          </w:p>
        </w:tc>
      </w:tr>
      <w:tr w:rsidR="00B44F87" w:rsidRPr="002C5B29">
        <w:trPr>
          <w:tblCellSpacing w:w="15" w:type="dxa"/>
        </w:trPr>
        <w:tc>
          <w:tcPr>
            <w:tcW w:w="1125" w:type="dxa"/>
            <w:vAlign w:val="center"/>
          </w:tcPr>
          <w:p w:rsidR="00B44F87" w:rsidRPr="002C5B29" w:rsidRDefault="00B44F87" w:rsidP="005E55FE">
            <w:pPr>
              <w:spacing w:before="100" w:beforeAutospacing="1" w:after="100" w:afterAutospacing="1"/>
              <w:outlineLvl w:val="2"/>
              <w:rPr>
                <w:rFonts w:ascii="Times New Roman" w:eastAsia="Times New Roman" w:hAnsi="Times New Roman" w:cs="Times New Roman"/>
                <w:b/>
                <w:bCs/>
                <w:sz w:val="27"/>
                <w:szCs w:val="27"/>
              </w:rPr>
            </w:pPr>
            <w:r w:rsidRPr="002C5B29">
              <w:rPr>
                <w:rFonts w:ascii="Times New Roman" w:eastAsia="Times New Roman" w:hAnsi="Times New Roman" w:cs="Times New Roman"/>
                <w:b/>
                <w:bCs/>
                <w:sz w:val="27"/>
                <w:szCs w:val="27"/>
              </w:rPr>
              <w:t>Stage 2</w:t>
            </w:r>
          </w:p>
        </w:tc>
        <w:tc>
          <w:tcPr>
            <w:tcW w:w="2100" w:type="dxa"/>
            <w:vAlign w:val="center"/>
          </w:tcPr>
          <w:p w:rsidR="00B44F87" w:rsidRPr="002C5B29" w:rsidRDefault="00B44F87" w:rsidP="005E55FE">
            <w:pPr>
              <w:rPr>
                <w:rFonts w:ascii="Times New Roman" w:eastAsia="Times New Roman" w:hAnsi="Times New Roman" w:cs="Times New Roman"/>
              </w:rPr>
            </w:pPr>
            <w:r w:rsidRPr="002C5B29">
              <w:rPr>
                <w:rFonts w:ascii="Times New Roman" w:eastAsia="Times New Roman" w:hAnsi="Times New Roman" w:cs="Times New Roman"/>
                <w:b/>
                <w:bCs/>
              </w:rPr>
              <w:t>Mythic-Literal</w:t>
            </w:r>
          </w:p>
        </w:tc>
        <w:tc>
          <w:tcPr>
            <w:tcW w:w="6790" w:type="dxa"/>
            <w:vAlign w:val="center"/>
          </w:tcPr>
          <w:p w:rsidR="00B44F87" w:rsidRPr="002C5B29" w:rsidRDefault="00B44F87" w:rsidP="005E55FE">
            <w:pPr>
              <w:rPr>
                <w:rFonts w:ascii="Times New Roman" w:eastAsia="Times New Roman" w:hAnsi="Times New Roman" w:cs="Times New Roman"/>
              </w:rPr>
            </w:pPr>
            <w:r w:rsidRPr="002C5B29">
              <w:rPr>
                <w:rFonts w:ascii="Times New Roman" w:eastAsia="Times New Roman" w:hAnsi="Times New Roman" w:cs="Times New Roman"/>
              </w:rPr>
              <w:t xml:space="preserve">When children become </w:t>
            </w:r>
            <w:r w:rsidRPr="002C5B29">
              <w:rPr>
                <w:rFonts w:ascii="Times New Roman" w:eastAsia="Times New Roman" w:hAnsi="Times New Roman" w:cs="Times New Roman"/>
                <w:u w:val="single"/>
              </w:rPr>
              <w:t>school-age</w:t>
            </w:r>
            <w:r w:rsidRPr="002C5B29">
              <w:rPr>
                <w:rFonts w:ascii="Times New Roman" w:eastAsia="Times New Roman" w:hAnsi="Times New Roman" w:cs="Times New Roman"/>
              </w:rPr>
              <w:t xml:space="preserve">, they start understanding the world in </w:t>
            </w:r>
            <w:r w:rsidRPr="002C5B29">
              <w:rPr>
                <w:rFonts w:ascii="Times New Roman" w:eastAsia="Times New Roman" w:hAnsi="Times New Roman" w:cs="Times New Roman"/>
                <w:i/>
              </w:rPr>
              <w:t>more logical ways</w:t>
            </w:r>
            <w:r w:rsidRPr="002C5B29">
              <w:rPr>
                <w:rFonts w:ascii="Times New Roman" w:eastAsia="Times New Roman" w:hAnsi="Times New Roman" w:cs="Times New Roman"/>
              </w:rPr>
              <w:t xml:space="preserve">. They generally </w:t>
            </w:r>
            <w:r w:rsidRPr="002C5B29">
              <w:rPr>
                <w:rFonts w:ascii="Times New Roman" w:eastAsia="Times New Roman" w:hAnsi="Times New Roman" w:cs="Times New Roman"/>
                <w:b/>
              </w:rPr>
              <w:t>accept the stories told to them by their faith community</w:t>
            </w:r>
            <w:r w:rsidRPr="002C5B29">
              <w:rPr>
                <w:rFonts w:ascii="Times New Roman" w:eastAsia="Times New Roman" w:hAnsi="Times New Roman" w:cs="Times New Roman"/>
              </w:rPr>
              <w:t xml:space="preserve"> but tend to understand them in </w:t>
            </w:r>
            <w:r w:rsidRPr="002C5B29">
              <w:rPr>
                <w:rFonts w:ascii="Times New Roman" w:eastAsia="Times New Roman" w:hAnsi="Times New Roman" w:cs="Times New Roman"/>
                <w:i/>
              </w:rPr>
              <w:t>very literal ways</w:t>
            </w:r>
            <w:r w:rsidRPr="002C5B29">
              <w:rPr>
                <w:rFonts w:ascii="Times New Roman" w:eastAsia="Times New Roman" w:hAnsi="Times New Roman" w:cs="Times New Roman"/>
              </w:rPr>
              <w:t>. [A few people remain in this stage through adulthood.]</w:t>
            </w:r>
          </w:p>
        </w:tc>
      </w:tr>
      <w:tr w:rsidR="00B44F87" w:rsidRPr="002C5B29">
        <w:trPr>
          <w:tblCellSpacing w:w="15" w:type="dxa"/>
        </w:trPr>
        <w:tc>
          <w:tcPr>
            <w:tcW w:w="1125" w:type="dxa"/>
            <w:vAlign w:val="center"/>
          </w:tcPr>
          <w:p w:rsidR="00B44F87" w:rsidRPr="002C5B29" w:rsidRDefault="00B44F87" w:rsidP="005E55FE">
            <w:pPr>
              <w:spacing w:before="100" w:beforeAutospacing="1" w:after="100" w:afterAutospacing="1"/>
              <w:outlineLvl w:val="2"/>
              <w:rPr>
                <w:rFonts w:ascii="Times New Roman" w:eastAsia="Times New Roman" w:hAnsi="Times New Roman" w:cs="Times New Roman"/>
                <w:b/>
                <w:bCs/>
                <w:sz w:val="27"/>
                <w:szCs w:val="27"/>
              </w:rPr>
            </w:pPr>
            <w:r w:rsidRPr="002C5B29">
              <w:rPr>
                <w:rFonts w:ascii="Times New Roman" w:eastAsia="Times New Roman" w:hAnsi="Times New Roman" w:cs="Times New Roman"/>
                <w:b/>
                <w:bCs/>
                <w:sz w:val="27"/>
                <w:szCs w:val="27"/>
              </w:rPr>
              <w:t>Stage 3</w:t>
            </w:r>
          </w:p>
        </w:tc>
        <w:tc>
          <w:tcPr>
            <w:tcW w:w="2100" w:type="dxa"/>
            <w:vAlign w:val="center"/>
          </w:tcPr>
          <w:p w:rsidR="00B44F87" w:rsidRPr="002C5B29" w:rsidRDefault="00B44F87" w:rsidP="005E55FE">
            <w:pPr>
              <w:rPr>
                <w:rFonts w:ascii="Times New Roman" w:eastAsia="Times New Roman" w:hAnsi="Times New Roman" w:cs="Times New Roman"/>
              </w:rPr>
            </w:pPr>
            <w:r w:rsidRPr="002C5B29">
              <w:rPr>
                <w:rFonts w:ascii="Times New Roman" w:eastAsia="Times New Roman" w:hAnsi="Times New Roman" w:cs="Times New Roman"/>
                <w:b/>
                <w:bCs/>
              </w:rPr>
              <w:t>Synthetic-Conventional</w:t>
            </w:r>
          </w:p>
        </w:tc>
        <w:tc>
          <w:tcPr>
            <w:tcW w:w="6790" w:type="dxa"/>
            <w:vAlign w:val="center"/>
          </w:tcPr>
          <w:p w:rsidR="00B44F87" w:rsidRPr="002C5B29" w:rsidRDefault="00B44F87" w:rsidP="005E55FE">
            <w:pPr>
              <w:rPr>
                <w:rFonts w:ascii="Times New Roman" w:eastAsia="Times New Roman" w:hAnsi="Times New Roman" w:cs="Times New Roman"/>
              </w:rPr>
            </w:pPr>
            <w:r w:rsidRPr="002C5B29">
              <w:rPr>
                <w:rFonts w:ascii="Times New Roman" w:eastAsia="Times New Roman" w:hAnsi="Times New Roman" w:cs="Times New Roman"/>
              </w:rPr>
              <w:t xml:space="preserve">Most people move on to this stage as </w:t>
            </w:r>
            <w:r w:rsidRPr="002C5B29">
              <w:rPr>
                <w:rFonts w:ascii="Times New Roman" w:eastAsia="Times New Roman" w:hAnsi="Times New Roman" w:cs="Times New Roman"/>
                <w:u w:val="single"/>
              </w:rPr>
              <w:t>teenagers</w:t>
            </w:r>
            <w:r w:rsidRPr="002C5B29">
              <w:rPr>
                <w:rFonts w:ascii="Times New Roman" w:eastAsia="Times New Roman" w:hAnsi="Times New Roman" w:cs="Times New Roman"/>
              </w:rPr>
              <w:t xml:space="preserve">. At this point, their life has grown to include several different social circles and there is a need to pull it all together. When this happens, a person usually </w:t>
            </w:r>
            <w:r w:rsidRPr="002C5B29">
              <w:rPr>
                <w:rFonts w:ascii="Times New Roman" w:eastAsia="Times New Roman" w:hAnsi="Times New Roman" w:cs="Times New Roman"/>
                <w:i/>
              </w:rPr>
              <w:t>adopts some sort of all-encompassing belief system</w:t>
            </w:r>
            <w:r w:rsidRPr="002C5B29">
              <w:rPr>
                <w:rFonts w:ascii="Times New Roman" w:eastAsia="Times New Roman" w:hAnsi="Times New Roman" w:cs="Times New Roman"/>
              </w:rPr>
              <w:t xml:space="preserve">. However, at this stage, people tend to have a hard time seeing outside their box and don't recognize that they are "inside" a belief system. At this stage, </w:t>
            </w:r>
            <w:r w:rsidRPr="002C5B29">
              <w:rPr>
                <w:rFonts w:ascii="Times New Roman" w:eastAsia="Times New Roman" w:hAnsi="Times New Roman" w:cs="Times New Roman"/>
                <w:b/>
              </w:rPr>
              <w:t>authority is usually placed in individuals or groups that represent one's beliefs</w:t>
            </w:r>
            <w:r w:rsidRPr="002C5B29">
              <w:rPr>
                <w:rFonts w:ascii="Times New Roman" w:eastAsia="Times New Roman" w:hAnsi="Times New Roman" w:cs="Times New Roman"/>
              </w:rPr>
              <w:t>. [This is the stage in which many people remain.]</w:t>
            </w:r>
          </w:p>
        </w:tc>
      </w:tr>
      <w:tr w:rsidR="00B44F87" w:rsidRPr="002C5B29">
        <w:trPr>
          <w:tblCellSpacing w:w="15" w:type="dxa"/>
        </w:trPr>
        <w:tc>
          <w:tcPr>
            <w:tcW w:w="1125" w:type="dxa"/>
            <w:vAlign w:val="center"/>
          </w:tcPr>
          <w:p w:rsidR="00B44F87" w:rsidRPr="002C5B29" w:rsidRDefault="00B44F87" w:rsidP="005E55FE">
            <w:pPr>
              <w:spacing w:before="100" w:beforeAutospacing="1" w:after="100" w:afterAutospacing="1"/>
              <w:outlineLvl w:val="2"/>
              <w:rPr>
                <w:rFonts w:ascii="Times New Roman" w:eastAsia="Times New Roman" w:hAnsi="Times New Roman" w:cs="Times New Roman"/>
                <w:b/>
                <w:bCs/>
                <w:sz w:val="27"/>
                <w:szCs w:val="27"/>
              </w:rPr>
            </w:pPr>
            <w:r w:rsidRPr="002C5B29">
              <w:rPr>
                <w:rFonts w:ascii="Times New Roman" w:eastAsia="Times New Roman" w:hAnsi="Times New Roman" w:cs="Times New Roman"/>
                <w:b/>
                <w:bCs/>
                <w:sz w:val="27"/>
                <w:szCs w:val="27"/>
              </w:rPr>
              <w:t>Stage 4</w:t>
            </w:r>
          </w:p>
        </w:tc>
        <w:tc>
          <w:tcPr>
            <w:tcW w:w="2100" w:type="dxa"/>
            <w:vAlign w:val="center"/>
          </w:tcPr>
          <w:p w:rsidR="00B44F87" w:rsidRPr="002C5B29" w:rsidRDefault="00B44F87" w:rsidP="005E55FE">
            <w:pPr>
              <w:rPr>
                <w:rFonts w:ascii="Times New Roman" w:eastAsia="Times New Roman" w:hAnsi="Times New Roman" w:cs="Times New Roman"/>
              </w:rPr>
            </w:pPr>
            <w:r w:rsidRPr="002C5B29">
              <w:rPr>
                <w:rFonts w:ascii="Times New Roman" w:eastAsia="Times New Roman" w:hAnsi="Times New Roman" w:cs="Times New Roman"/>
                <w:b/>
                <w:bCs/>
              </w:rPr>
              <w:t>Individuative-Reflective</w:t>
            </w:r>
          </w:p>
        </w:tc>
        <w:tc>
          <w:tcPr>
            <w:tcW w:w="6790" w:type="dxa"/>
            <w:vAlign w:val="center"/>
          </w:tcPr>
          <w:p w:rsidR="00B44F87" w:rsidRPr="002C5B29" w:rsidRDefault="00B44F87" w:rsidP="005E55FE">
            <w:pPr>
              <w:rPr>
                <w:rFonts w:ascii="Times New Roman" w:eastAsia="Times New Roman" w:hAnsi="Times New Roman" w:cs="Times New Roman"/>
              </w:rPr>
            </w:pPr>
            <w:r w:rsidRPr="002C5B29">
              <w:rPr>
                <w:rFonts w:ascii="Times New Roman" w:eastAsia="Times New Roman" w:hAnsi="Times New Roman" w:cs="Times New Roman"/>
              </w:rPr>
              <w:t xml:space="preserve">This is the tough stage, often begun in </w:t>
            </w:r>
            <w:r w:rsidRPr="002C5B29">
              <w:rPr>
                <w:rFonts w:ascii="Times New Roman" w:eastAsia="Times New Roman" w:hAnsi="Times New Roman" w:cs="Times New Roman"/>
                <w:u w:val="single"/>
              </w:rPr>
              <w:t>young adulthood</w:t>
            </w:r>
            <w:r w:rsidRPr="002C5B29">
              <w:rPr>
                <w:rFonts w:ascii="Times New Roman" w:eastAsia="Times New Roman" w:hAnsi="Times New Roman" w:cs="Times New Roman"/>
              </w:rPr>
              <w:t xml:space="preserve">, when people start seeing outside the box and realizing that there are other "boxes". They </w:t>
            </w:r>
            <w:r w:rsidRPr="002C5B29">
              <w:rPr>
                <w:rFonts w:ascii="Times New Roman" w:eastAsia="Times New Roman" w:hAnsi="Times New Roman" w:cs="Times New Roman"/>
                <w:i/>
              </w:rPr>
              <w:t>begin to critically examine their beliefs on their own</w:t>
            </w:r>
            <w:r w:rsidRPr="002C5B29">
              <w:rPr>
                <w:rFonts w:ascii="Times New Roman" w:eastAsia="Times New Roman" w:hAnsi="Times New Roman" w:cs="Times New Roman"/>
              </w:rPr>
              <w:t xml:space="preserve"> and often </w:t>
            </w:r>
            <w:r w:rsidRPr="002C5B29">
              <w:rPr>
                <w:rFonts w:ascii="Times New Roman" w:eastAsia="Times New Roman" w:hAnsi="Times New Roman" w:cs="Times New Roman"/>
                <w:b/>
              </w:rPr>
              <w:t>become disillusioned with their former faith</w:t>
            </w:r>
            <w:r w:rsidRPr="002C5B29">
              <w:rPr>
                <w:rFonts w:ascii="Times New Roman" w:eastAsia="Times New Roman" w:hAnsi="Times New Roman" w:cs="Times New Roman"/>
              </w:rPr>
              <w:t>. Ironically, the Stage 3 people usually think that Stage 4 people have become "backsliders" when in reality they have actually moved forward.</w:t>
            </w:r>
          </w:p>
        </w:tc>
      </w:tr>
      <w:tr w:rsidR="00B44F87" w:rsidRPr="002C5B29">
        <w:trPr>
          <w:tblCellSpacing w:w="15" w:type="dxa"/>
        </w:trPr>
        <w:tc>
          <w:tcPr>
            <w:tcW w:w="1125" w:type="dxa"/>
            <w:vAlign w:val="center"/>
          </w:tcPr>
          <w:p w:rsidR="00B44F87" w:rsidRPr="002C5B29" w:rsidRDefault="00B44F87" w:rsidP="005E55FE">
            <w:pPr>
              <w:spacing w:before="100" w:beforeAutospacing="1" w:after="100" w:afterAutospacing="1"/>
              <w:outlineLvl w:val="2"/>
              <w:rPr>
                <w:rFonts w:ascii="Times New Roman" w:eastAsia="Times New Roman" w:hAnsi="Times New Roman" w:cs="Times New Roman"/>
                <w:b/>
                <w:bCs/>
                <w:sz w:val="27"/>
                <w:szCs w:val="27"/>
              </w:rPr>
            </w:pPr>
            <w:r w:rsidRPr="002C5B29">
              <w:rPr>
                <w:rFonts w:ascii="Times New Roman" w:eastAsia="Times New Roman" w:hAnsi="Times New Roman" w:cs="Times New Roman"/>
                <w:b/>
                <w:bCs/>
                <w:sz w:val="27"/>
                <w:szCs w:val="27"/>
              </w:rPr>
              <w:t>Stage 5</w:t>
            </w:r>
          </w:p>
        </w:tc>
        <w:tc>
          <w:tcPr>
            <w:tcW w:w="2100" w:type="dxa"/>
            <w:vAlign w:val="center"/>
          </w:tcPr>
          <w:p w:rsidR="00B44F87" w:rsidRPr="002C5B29" w:rsidRDefault="00B44F87" w:rsidP="005E55FE">
            <w:pPr>
              <w:rPr>
                <w:rFonts w:ascii="Times New Roman" w:eastAsia="Times New Roman" w:hAnsi="Times New Roman" w:cs="Times New Roman"/>
              </w:rPr>
            </w:pPr>
            <w:r w:rsidRPr="002C5B29">
              <w:rPr>
                <w:rFonts w:ascii="Times New Roman" w:eastAsia="Times New Roman" w:hAnsi="Times New Roman" w:cs="Times New Roman"/>
                <w:b/>
                <w:bCs/>
              </w:rPr>
              <w:t>Conjunctive Faith</w:t>
            </w:r>
          </w:p>
        </w:tc>
        <w:tc>
          <w:tcPr>
            <w:tcW w:w="6790" w:type="dxa"/>
            <w:vAlign w:val="center"/>
          </w:tcPr>
          <w:p w:rsidR="00B44F87" w:rsidRPr="002C5B29" w:rsidRDefault="00B44F87" w:rsidP="005E55FE">
            <w:pPr>
              <w:rPr>
                <w:rFonts w:ascii="Times New Roman" w:eastAsia="Times New Roman" w:hAnsi="Times New Roman" w:cs="Times New Roman"/>
              </w:rPr>
            </w:pPr>
            <w:r w:rsidRPr="002C5B29">
              <w:rPr>
                <w:rFonts w:ascii="Times New Roman" w:eastAsia="Times New Roman" w:hAnsi="Times New Roman" w:cs="Times New Roman"/>
              </w:rPr>
              <w:t xml:space="preserve">It is rare for people to reach this stage before </w:t>
            </w:r>
            <w:r w:rsidRPr="002C5B29">
              <w:rPr>
                <w:rFonts w:ascii="Times New Roman" w:eastAsia="Times New Roman" w:hAnsi="Times New Roman" w:cs="Times New Roman"/>
                <w:u w:val="single"/>
              </w:rPr>
              <w:t>mid-life</w:t>
            </w:r>
            <w:r w:rsidRPr="002C5B29">
              <w:rPr>
                <w:rFonts w:ascii="Times New Roman" w:eastAsia="Times New Roman" w:hAnsi="Times New Roman" w:cs="Times New Roman"/>
              </w:rPr>
              <w:t xml:space="preserve">. This is the point when people </w:t>
            </w:r>
            <w:r w:rsidRPr="002C5B29">
              <w:rPr>
                <w:rFonts w:ascii="Times New Roman" w:eastAsia="Times New Roman" w:hAnsi="Times New Roman" w:cs="Times New Roman"/>
                <w:i/>
              </w:rPr>
              <w:t>begin to realize the limits of logic and start to accept the paradoxes in life</w:t>
            </w:r>
            <w:r w:rsidRPr="002C5B29">
              <w:rPr>
                <w:rFonts w:ascii="Times New Roman" w:eastAsia="Times New Roman" w:hAnsi="Times New Roman" w:cs="Times New Roman"/>
              </w:rPr>
              <w:t xml:space="preserve">. They begin to see life as a mystery and often </w:t>
            </w:r>
            <w:r w:rsidRPr="002C5B29">
              <w:rPr>
                <w:rFonts w:ascii="Times New Roman" w:eastAsia="Times New Roman" w:hAnsi="Times New Roman" w:cs="Times New Roman"/>
                <w:b/>
              </w:rPr>
              <w:t>return to sacred stories and symbols</w:t>
            </w:r>
            <w:r w:rsidRPr="002C5B29">
              <w:rPr>
                <w:rFonts w:ascii="Times New Roman" w:eastAsia="Times New Roman" w:hAnsi="Times New Roman" w:cs="Times New Roman"/>
              </w:rPr>
              <w:t xml:space="preserve"> but this time without being stuck in a theological box.</w:t>
            </w:r>
          </w:p>
        </w:tc>
      </w:tr>
      <w:tr w:rsidR="00B44F87" w:rsidRPr="002C5B29">
        <w:trPr>
          <w:tblCellSpacing w:w="15" w:type="dxa"/>
        </w:trPr>
        <w:tc>
          <w:tcPr>
            <w:tcW w:w="1125" w:type="dxa"/>
            <w:vAlign w:val="center"/>
          </w:tcPr>
          <w:p w:rsidR="00B44F87" w:rsidRPr="002C5B29" w:rsidRDefault="00B44F87" w:rsidP="005E55FE">
            <w:pPr>
              <w:spacing w:before="100" w:beforeAutospacing="1" w:after="100" w:afterAutospacing="1"/>
              <w:outlineLvl w:val="2"/>
              <w:rPr>
                <w:rFonts w:ascii="Times New Roman" w:eastAsia="Times New Roman" w:hAnsi="Times New Roman" w:cs="Times New Roman"/>
                <w:b/>
                <w:bCs/>
                <w:sz w:val="27"/>
                <w:szCs w:val="27"/>
              </w:rPr>
            </w:pPr>
            <w:r w:rsidRPr="002C5B29">
              <w:rPr>
                <w:rFonts w:ascii="Times New Roman" w:eastAsia="Times New Roman" w:hAnsi="Times New Roman" w:cs="Times New Roman"/>
                <w:b/>
                <w:bCs/>
                <w:sz w:val="27"/>
                <w:szCs w:val="27"/>
              </w:rPr>
              <w:t>Stage 6</w:t>
            </w:r>
          </w:p>
        </w:tc>
        <w:tc>
          <w:tcPr>
            <w:tcW w:w="2100" w:type="dxa"/>
            <w:vAlign w:val="center"/>
          </w:tcPr>
          <w:p w:rsidR="00B44F87" w:rsidRPr="002C5B29" w:rsidRDefault="00B44F87" w:rsidP="005E55FE">
            <w:pPr>
              <w:rPr>
                <w:rFonts w:ascii="Times New Roman" w:eastAsia="Times New Roman" w:hAnsi="Times New Roman" w:cs="Times New Roman"/>
              </w:rPr>
            </w:pPr>
            <w:r w:rsidRPr="002C5B29">
              <w:rPr>
                <w:rFonts w:ascii="Times New Roman" w:eastAsia="Times New Roman" w:hAnsi="Times New Roman" w:cs="Times New Roman"/>
                <w:b/>
                <w:bCs/>
              </w:rPr>
              <w:t>Universalizing Faith</w:t>
            </w:r>
          </w:p>
        </w:tc>
        <w:tc>
          <w:tcPr>
            <w:tcW w:w="6790" w:type="dxa"/>
            <w:vAlign w:val="center"/>
          </w:tcPr>
          <w:p w:rsidR="00B44F87" w:rsidRPr="002C5B29" w:rsidRDefault="00B44F87" w:rsidP="005E55FE">
            <w:pPr>
              <w:rPr>
                <w:rFonts w:ascii="Times New Roman" w:eastAsia="Times New Roman" w:hAnsi="Times New Roman" w:cs="Times New Roman"/>
              </w:rPr>
            </w:pPr>
            <w:r w:rsidRPr="002C5B29">
              <w:rPr>
                <w:rFonts w:ascii="Times New Roman" w:eastAsia="Times New Roman" w:hAnsi="Times New Roman" w:cs="Times New Roman"/>
                <w:u w:val="single"/>
              </w:rPr>
              <w:t>Few people reach this stage</w:t>
            </w:r>
            <w:r w:rsidRPr="002C5B29">
              <w:rPr>
                <w:rFonts w:ascii="Times New Roman" w:eastAsia="Times New Roman" w:hAnsi="Times New Roman" w:cs="Times New Roman"/>
              </w:rPr>
              <w:t xml:space="preserve">. Those who do </w:t>
            </w:r>
            <w:r w:rsidRPr="002C5B29">
              <w:rPr>
                <w:rFonts w:ascii="Times New Roman" w:eastAsia="Times New Roman" w:hAnsi="Times New Roman" w:cs="Times New Roman"/>
                <w:i/>
              </w:rPr>
              <w:t xml:space="preserve">live their lives to the full in service of others </w:t>
            </w:r>
            <w:r w:rsidRPr="002C5B29">
              <w:rPr>
                <w:rFonts w:ascii="Times New Roman" w:eastAsia="Times New Roman" w:hAnsi="Times New Roman" w:cs="Times New Roman"/>
                <w:b/>
              </w:rPr>
              <w:t>without any real worries or doubts</w:t>
            </w:r>
            <w:r w:rsidRPr="002C5B29">
              <w:rPr>
                <w:rFonts w:ascii="Times New Roman" w:eastAsia="Times New Roman" w:hAnsi="Times New Roman" w:cs="Times New Roman"/>
              </w:rPr>
              <w:t>.</w:t>
            </w:r>
          </w:p>
        </w:tc>
      </w:tr>
    </w:tbl>
    <w:p w:rsidR="00B44F87" w:rsidRDefault="00B44F87" w:rsidP="00B44F87"/>
    <w:p w:rsidR="00B44F87" w:rsidRDefault="00B44F87" w:rsidP="00B44F87">
      <w:r>
        <w:t xml:space="preserve">In his book 1981 book </w:t>
      </w:r>
      <w:r>
        <w:rPr>
          <w:rStyle w:val="Emphasis"/>
        </w:rPr>
        <w:t>Stages of Faith</w:t>
      </w:r>
      <w:r>
        <w:rPr>
          <w:noProof/>
        </w:rPr>
        <w:drawing>
          <wp:inline distT="0" distB="0" distL="0" distR="0">
            <wp:extent cx="9525" cy="9525"/>
            <wp:effectExtent l="0" t="0" r="0" b="0"/>
            <wp:docPr id="3" name="Picture 3" descr="ir?t=usefulchartsc-20&amp;l=ur2&amp;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r?t=usefulchartsc-20&amp;l=ur2&amp;o=1"/>
                    <pic:cNvPicPr>
                      <a:picLocks noChangeAspect="1" noChangeArrowheads="1"/>
                    </pic:cNvPicPr>
                  </pic:nvPicPr>
                  <pic:blipFill>
                    <a:blip r:embed="rId10"/>
                    <a:srcRect/>
                    <a:stretch>
                      <a:fillRect/>
                    </a:stretch>
                  </pic:blipFill>
                  <pic:spPr bwMode="auto">
                    <a:xfrm>
                      <a:off x="0" y="0"/>
                      <a:ext cx="9525" cy="9525"/>
                    </a:xfrm>
                    <a:prstGeom prst="rect">
                      <a:avLst/>
                    </a:prstGeom>
                    <a:noFill/>
                    <a:ln w="9525">
                      <a:noFill/>
                      <a:miter lim="800000"/>
                      <a:headEnd/>
                      <a:tailEnd/>
                    </a:ln>
                  </pic:spPr>
                </pic:pic>
              </a:graphicData>
            </a:graphic>
          </wp:inline>
        </w:drawing>
      </w:r>
      <w:r>
        <w:t xml:space="preserve">, James W. Fowler developed a theory of six stages that people go through as their faith matures based on the </w:t>
      </w:r>
      <w:hyperlink r:id="rId11" w:history="1">
        <w:r>
          <w:rPr>
            <w:rStyle w:val="Hyperlink"/>
          </w:rPr>
          <w:t>Piaget stages</w:t>
        </w:r>
      </w:hyperlink>
      <w:r>
        <w:t xml:space="preserve"> and </w:t>
      </w:r>
      <w:hyperlink r:id="rId12" w:history="1">
        <w:r>
          <w:rPr>
            <w:rStyle w:val="Hyperlink"/>
          </w:rPr>
          <w:t>Kohlberg stages</w:t>
        </w:r>
      </w:hyperlink>
      <w:r>
        <w:t xml:space="preserve">. The basic theory can be applied, not only to those in traditional faiths, but those who follow alternative spiritualities or secular worldviews as well. In his 1987 book </w:t>
      </w:r>
      <w:r>
        <w:rPr>
          <w:rStyle w:val="Emphasis"/>
        </w:rPr>
        <w:t>A Different Drum</w:t>
      </w:r>
      <w:r>
        <w:t xml:space="preserve">, M. Scott Peck offered a simplified version focusing only on the four most common stages. </w:t>
      </w:r>
      <w:hyperlink r:id="rId13" w:history="1">
        <w:r w:rsidRPr="00DD4CF3">
          <w:rPr>
            <w:rStyle w:val="Hyperlink"/>
          </w:rPr>
          <w:t>http://www.usefulcharts.com/psychology/james-fowler-stages-of-faith.html</w:t>
        </w:r>
      </w:hyperlink>
    </w:p>
    <w:p w:rsidR="00B44F87" w:rsidRDefault="00B44F87" w:rsidP="00B44F87">
      <w:r>
        <w:t>M. Scott Peck’s simplified version of Fowler’s Stages of Faith Development</w:t>
      </w:r>
    </w:p>
    <w:tbl>
      <w:tblPr>
        <w:tblW w:w="10135"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2234"/>
        <w:gridCol w:w="7901"/>
      </w:tblGrid>
      <w:tr w:rsidR="00B44F87" w:rsidRPr="002C5B29">
        <w:trPr>
          <w:trHeight w:val="276"/>
          <w:tblCellSpacing w:w="15" w:type="dxa"/>
        </w:trPr>
        <w:tc>
          <w:tcPr>
            <w:tcW w:w="2189" w:type="dxa"/>
            <w:vMerge w:val="restart"/>
            <w:vAlign w:val="center"/>
          </w:tcPr>
          <w:p w:rsidR="00B44F87" w:rsidRPr="002C5B29" w:rsidRDefault="00B44F87" w:rsidP="005E55FE">
            <w:pPr>
              <w:rPr>
                <w:rFonts w:ascii="Times New Roman" w:eastAsia="Times New Roman" w:hAnsi="Times New Roman" w:cs="Times New Roman"/>
              </w:rPr>
            </w:pPr>
            <w:r w:rsidRPr="002C5B29">
              <w:rPr>
                <w:rFonts w:ascii="Times New Roman" w:eastAsia="Times New Roman" w:hAnsi="Times New Roman" w:cs="Times New Roman"/>
                <w:b/>
                <w:bCs/>
              </w:rPr>
              <w:t>I. Chaotic-Antisocial</w:t>
            </w:r>
          </w:p>
        </w:tc>
        <w:tc>
          <w:tcPr>
            <w:tcW w:w="7856" w:type="dxa"/>
            <w:vMerge w:val="restart"/>
            <w:vAlign w:val="center"/>
          </w:tcPr>
          <w:p w:rsidR="00B44F87" w:rsidRPr="002C5B29" w:rsidRDefault="00B44F87" w:rsidP="005E55FE">
            <w:pPr>
              <w:rPr>
                <w:rFonts w:ascii="Times New Roman" w:eastAsia="Times New Roman" w:hAnsi="Times New Roman" w:cs="Times New Roman"/>
              </w:rPr>
            </w:pPr>
            <w:r w:rsidRPr="002C5B29">
              <w:rPr>
                <w:rFonts w:ascii="Times New Roman" w:eastAsia="Times New Roman" w:hAnsi="Times New Roman" w:cs="Times New Roman"/>
              </w:rPr>
              <w:t>People stuck at this stage are usually self-centered and often find themselves in trouble due to their unprincipled living. If they do end up converting to the next stage, it often occurs in a very dramatic way.</w:t>
            </w:r>
          </w:p>
        </w:tc>
      </w:tr>
      <w:tr w:rsidR="00B44F87" w:rsidRPr="002C5B29">
        <w:trPr>
          <w:trHeight w:val="276"/>
          <w:tblCellSpacing w:w="15" w:type="dxa"/>
        </w:trPr>
        <w:tc>
          <w:tcPr>
            <w:tcW w:w="0" w:type="auto"/>
            <w:vMerge/>
            <w:vAlign w:val="center"/>
          </w:tcPr>
          <w:p w:rsidR="00B44F87" w:rsidRPr="002C5B29" w:rsidRDefault="00B44F87" w:rsidP="005E55FE">
            <w:pPr>
              <w:rPr>
                <w:rFonts w:ascii="Times New Roman" w:eastAsia="Times New Roman" w:hAnsi="Times New Roman" w:cs="Times New Roman"/>
              </w:rPr>
            </w:pPr>
          </w:p>
        </w:tc>
        <w:tc>
          <w:tcPr>
            <w:tcW w:w="7856" w:type="dxa"/>
            <w:vMerge/>
            <w:vAlign w:val="center"/>
          </w:tcPr>
          <w:p w:rsidR="00B44F87" w:rsidRPr="002C5B29" w:rsidRDefault="00B44F87" w:rsidP="005E55FE">
            <w:pPr>
              <w:rPr>
                <w:rFonts w:ascii="Times New Roman" w:eastAsia="Times New Roman" w:hAnsi="Times New Roman" w:cs="Times New Roman"/>
              </w:rPr>
            </w:pPr>
          </w:p>
        </w:tc>
      </w:tr>
      <w:tr w:rsidR="00B44F87" w:rsidRPr="002C5B29">
        <w:trPr>
          <w:tblCellSpacing w:w="15" w:type="dxa"/>
        </w:trPr>
        <w:tc>
          <w:tcPr>
            <w:tcW w:w="2189" w:type="dxa"/>
            <w:vAlign w:val="center"/>
          </w:tcPr>
          <w:p w:rsidR="00B44F87" w:rsidRPr="002C5B29" w:rsidRDefault="00B44F87" w:rsidP="005E55FE">
            <w:pPr>
              <w:rPr>
                <w:rFonts w:ascii="Times New Roman" w:eastAsia="Times New Roman" w:hAnsi="Times New Roman" w:cs="Times New Roman"/>
              </w:rPr>
            </w:pPr>
            <w:r w:rsidRPr="002C5B29">
              <w:rPr>
                <w:rFonts w:ascii="Times New Roman" w:eastAsia="Times New Roman" w:hAnsi="Times New Roman" w:cs="Times New Roman"/>
                <w:b/>
                <w:bCs/>
              </w:rPr>
              <w:t>II. Formal-Institutional</w:t>
            </w:r>
          </w:p>
        </w:tc>
        <w:tc>
          <w:tcPr>
            <w:tcW w:w="7856" w:type="dxa"/>
            <w:vAlign w:val="center"/>
          </w:tcPr>
          <w:p w:rsidR="00B44F87" w:rsidRPr="002C5B29" w:rsidRDefault="00B44F87" w:rsidP="005E55FE">
            <w:pPr>
              <w:rPr>
                <w:rFonts w:ascii="Times New Roman" w:eastAsia="Times New Roman" w:hAnsi="Times New Roman" w:cs="Times New Roman"/>
              </w:rPr>
            </w:pPr>
            <w:r w:rsidRPr="002C5B29">
              <w:rPr>
                <w:rFonts w:ascii="Times New Roman" w:eastAsia="Times New Roman" w:hAnsi="Times New Roman" w:cs="Times New Roman"/>
              </w:rPr>
              <w:t>At this stage people rely on some sort of institution (such as a church) to give them stability. They become attached to the forms of their religion and get extremely upset when these are called into question.</w:t>
            </w:r>
          </w:p>
        </w:tc>
      </w:tr>
      <w:tr w:rsidR="00B44F87" w:rsidRPr="002C5B29">
        <w:trPr>
          <w:tblCellSpacing w:w="15" w:type="dxa"/>
        </w:trPr>
        <w:tc>
          <w:tcPr>
            <w:tcW w:w="2189" w:type="dxa"/>
            <w:vAlign w:val="center"/>
          </w:tcPr>
          <w:p w:rsidR="00B44F87" w:rsidRPr="002C5B29" w:rsidRDefault="00B44F87" w:rsidP="005E55FE">
            <w:pPr>
              <w:rPr>
                <w:rFonts w:ascii="Times New Roman" w:eastAsia="Times New Roman" w:hAnsi="Times New Roman" w:cs="Times New Roman"/>
              </w:rPr>
            </w:pPr>
            <w:r w:rsidRPr="002C5B29">
              <w:rPr>
                <w:rFonts w:ascii="Times New Roman" w:eastAsia="Times New Roman" w:hAnsi="Times New Roman" w:cs="Times New Roman"/>
                <w:b/>
                <w:bCs/>
              </w:rPr>
              <w:t>III. Skeptic-Individual</w:t>
            </w:r>
          </w:p>
        </w:tc>
        <w:tc>
          <w:tcPr>
            <w:tcW w:w="7856" w:type="dxa"/>
            <w:vAlign w:val="center"/>
          </w:tcPr>
          <w:p w:rsidR="00B44F87" w:rsidRPr="002C5B29" w:rsidRDefault="00B44F87" w:rsidP="005E55FE">
            <w:pPr>
              <w:rPr>
                <w:rFonts w:ascii="Times New Roman" w:eastAsia="Times New Roman" w:hAnsi="Times New Roman" w:cs="Times New Roman"/>
              </w:rPr>
            </w:pPr>
            <w:r w:rsidRPr="002C5B29">
              <w:rPr>
                <w:rFonts w:ascii="Times New Roman" w:eastAsia="Times New Roman" w:hAnsi="Times New Roman" w:cs="Times New Roman"/>
              </w:rPr>
              <w:t>Those who break out of the previous stage usually do so when they start seriously questioning things on their own. A lot of the time, this stage ends up being very non-religious and some people stay in it permanently</w:t>
            </w:r>
          </w:p>
        </w:tc>
      </w:tr>
      <w:tr w:rsidR="00B44F87" w:rsidRPr="002C5B29">
        <w:trPr>
          <w:trHeight w:val="276"/>
          <w:tblCellSpacing w:w="15" w:type="dxa"/>
        </w:trPr>
        <w:tc>
          <w:tcPr>
            <w:tcW w:w="2189" w:type="dxa"/>
            <w:vMerge w:val="restart"/>
            <w:vAlign w:val="center"/>
          </w:tcPr>
          <w:p w:rsidR="00B44F87" w:rsidRPr="002C5B29" w:rsidRDefault="00B44F87" w:rsidP="005E55FE">
            <w:pPr>
              <w:rPr>
                <w:rFonts w:ascii="Times New Roman" w:eastAsia="Times New Roman" w:hAnsi="Times New Roman" w:cs="Times New Roman"/>
              </w:rPr>
            </w:pPr>
            <w:r w:rsidRPr="002C5B29">
              <w:rPr>
                <w:rFonts w:ascii="Times New Roman" w:eastAsia="Times New Roman" w:hAnsi="Times New Roman" w:cs="Times New Roman"/>
                <w:b/>
                <w:bCs/>
              </w:rPr>
              <w:t>IV. Mystical-Communal</w:t>
            </w:r>
          </w:p>
        </w:tc>
        <w:tc>
          <w:tcPr>
            <w:tcW w:w="7856" w:type="dxa"/>
            <w:vMerge w:val="restart"/>
            <w:vAlign w:val="center"/>
          </w:tcPr>
          <w:p w:rsidR="00B44F87" w:rsidRPr="002C5B29" w:rsidRDefault="00B44F87" w:rsidP="005E55FE">
            <w:pPr>
              <w:rPr>
                <w:rFonts w:ascii="Times New Roman" w:eastAsia="Times New Roman" w:hAnsi="Times New Roman" w:cs="Times New Roman"/>
              </w:rPr>
            </w:pPr>
            <w:r w:rsidRPr="002C5B29">
              <w:rPr>
                <w:rFonts w:ascii="Times New Roman" w:eastAsia="Times New Roman" w:hAnsi="Times New Roman" w:cs="Times New Roman"/>
              </w:rPr>
              <w:t>People who reach this stage start to realize that there is truth to be found in both the previous two stages and that life can be paradoxical and full of mystery. Emphasis is placed more on community than on individual concerns.</w:t>
            </w:r>
          </w:p>
        </w:tc>
      </w:tr>
      <w:tr w:rsidR="00B44F87" w:rsidRPr="002C5B29">
        <w:trPr>
          <w:trHeight w:val="276"/>
          <w:tblCellSpacing w:w="15" w:type="dxa"/>
        </w:trPr>
        <w:tc>
          <w:tcPr>
            <w:tcW w:w="0" w:type="auto"/>
            <w:vMerge/>
            <w:vAlign w:val="center"/>
          </w:tcPr>
          <w:p w:rsidR="00B44F87" w:rsidRPr="002C5B29" w:rsidRDefault="00B44F87" w:rsidP="005E55FE">
            <w:pPr>
              <w:rPr>
                <w:rFonts w:ascii="Times New Roman" w:eastAsia="Times New Roman" w:hAnsi="Times New Roman" w:cs="Times New Roman"/>
              </w:rPr>
            </w:pPr>
          </w:p>
        </w:tc>
        <w:tc>
          <w:tcPr>
            <w:tcW w:w="7856" w:type="dxa"/>
            <w:vMerge/>
            <w:vAlign w:val="center"/>
          </w:tcPr>
          <w:p w:rsidR="00B44F87" w:rsidRPr="002C5B29" w:rsidRDefault="00B44F87" w:rsidP="005E55FE">
            <w:pPr>
              <w:rPr>
                <w:rFonts w:ascii="Times New Roman" w:eastAsia="Times New Roman" w:hAnsi="Times New Roman" w:cs="Times New Roman"/>
              </w:rPr>
            </w:pPr>
          </w:p>
        </w:tc>
      </w:tr>
    </w:tbl>
    <w:p w:rsidR="00B44F87" w:rsidRDefault="00B44F87" w:rsidP="00B44F87">
      <w:pPr>
        <w:tabs>
          <w:tab w:val="left" w:pos="-1439"/>
          <w:tab w:val="left" w:pos="0"/>
          <w:tab w:val="left" w:pos="720"/>
          <w:tab w:val="left" w:pos="1440"/>
          <w:tab w:val="left" w:pos="2340"/>
          <w:tab w:val="left" w:pos="2880"/>
          <w:tab w:val="left" w:pos="3600"/>
        </w:tabs>
        <w:spacing w:before="120"/>
        <w:rPr>
          <w:sz w:val="22"/>
        </w:rPr>
      </w:pPr>
    </w:p>
    <w:p w:rsidR="00B44F87" w:rsidRDefault="00B44F87" w:rsidP="00B44F87">
      <w:pPr>
        <w:rPr>
          <w:rFonts w:ascii="Arial" w:eastAsia="Times New Roman" w:hAnsi="Arial" w:cs="Arial"/>
          <w:b/>
          <w:bCs/>
          <w:color w:val="800080"/>
          <w:kern w:val="36"/>
          <w:sz w:val="28"/>
          <w:szCs w:val="48"/>
        </w:rPr>
      </w:pPr>
    </w:p>
    <w:p w:rsidR="00B44F87" w:rsidRPr="000749F0" w:rsidRDefault="00B44F87" w:rsidP="00B44F87">
      <w:pPr>
        <w:rPr>
          <w:sz w:val="22"/>
        </w:rPr>
      </w:pPr>
      <w:r w:rsidRPr="00226A3D">
        <w:rPr>
          <w:rFonts w:ascii="Arial" w:eastAsia="Times New Roman" w:hAnsi="Arial" w:cs="Arial"/>
          <w:b/>
          <w:bCs/>
          <w:color w:val="800080"/>
          <w:kern w:val="36"/>
          <w:sz w:val="28"/>
          <w:szCs w:val="48"/>
        </w:rPr>
        <w:t>A Brief Statement of Faith</w:t>
      </w:r>
      <w:r>
        <w:rPr>
          <w:rFonts w:ascii="Arial" w:eastAsia="Times New Roman" w:hAnsi="Arial" w:cs="Arial"/>
          <w:b/>
          <w:bCs/>
          <w:color w:val="800080"/>
          <w:kern w:val="36"/>
          <w:sz w:val="28"/>
          <w:szCs w:val="48"/>
        </w:rPr>
        <w:tab/>
      </w:r>
      <w:r>
        <w:rPr>
          <w:rFonts w:ascii="Arial" w:eastAsia="Times New Roman" w:hAnsi="Arial" w:cs="Arial"/>
          <w:b/>
          <w:bCs/>
          <w:color w:val="800080"/>
          <w:kern w:val="36"/>
          <w:sz w:val="28"/>
          <w:szCs w:val="48"/>
        </w:rPr>
        <w:tab/>
      </w:r>
      <w:r>
        <w:rPr>
          <w:rFonts w:ascii="Arial" w:eastAsia="Times New Roman" w:hAnsi="Arial" w:cs="Arial"/>
          <w:b/>
          <w:bCs/>
          <w:color w:val="800080"/>
          <w:kern w:val="36"/>
          <w:sz w:val="28"/>
          <w:szCs w:val="48"/>
        </w:rPr>
        <w:tab/>
      </w:r>
      <w:sdt>
        <w:sdtPr>
          <w:rPr>
            <w:rFonts w:ascii="Times New Roman" w:eastAsia="Times New Roman" w:hAnsi="Times New Roman" w:cs="Times New Roman"/>
            <w:b/>
            <w:bCs/>
            <w:kern w:val="36"/>
            <w:szCs w:val="48"/>
          </w:rPr>
          <w:id w:val="1267794127"/>
          <w:citation/>
        </w:sdtPr>
        <w:sdtContent>
          <w:r w:rsidR="00BF1E96" w:rsidRPr="002551CD">
            <w:rPr>
              <w:rFonts w:ascii="Times New Roman" w:eastAsia="Times New Roman" w:hAnsi="Times New Roman" w:cs="Times New Roman"/>
              <w:b/>
              <w:bCs/>
              <w:kern w:val="36"/>
              <w:szCs w:val="48"/>
            </w:rPr>
            <w:fldChar w:fldCharType="begin"/>
          </w:r>
          <w:r w:rsidRPr="002551CD">
            <w:rPr>
              <w:rFonts w:ascii="Times New Roman" w:eastAsia="Times New Roman" w:hAnsi="Times New Roman" w:cs="Times New Roman"/>
              <w:b/>
              <w:bCs/>
              <w:kern w:val="36"/>
              <w:szCs w:val="48"/>
            </w:rPr>
            <w:instrText xml:space="preserve"> CITATION BOC \l 1033 </w:instrText>
          </w:r>
          <w:r w:rsidR="00BF1E96" w:rsidRPr="002551CD">
            <w:rPr>
              <w:rFonts w:ascii="Times New Roman" w:eastAsia="Times New Roman" w:hAnsi="Times New Roman" w:cs="Times New Roman"/>
              <w:b/>
              <w:bCs/>
              <w:kern w:val="36"/>
              <w:szCs w:val="48"/>
            </w:rPr>
            <w:fldChar w:fldCharType="separate"/>
          </w:r>
          <w:r w:rsidRPr="002551CD">
            <w:rPr>
              <w:rFonts w:ascii="Times New Roman" w:eastAsia="Times New Roman" w:hAnsi="Times New Roman" w:cs="Times New Roman"/>
              <w:noProof/>
              <w:kern w:val="36"/>
              <w:szCs w:val="48"/>
            </w:rPr>
            <w:t>(BOC 2002)</w:t>
          </w:r>
          <w:r w:rsidR="00BF1E96" w:rsidRPr="002551CD">
            <w:rPr>
              <w:rFonts w:ascii="Times New Roman" w:eastAsia="Times New Roman" w:hAnsi="Times New Roman" w:cs="Times New Roman"/>
              <w:b/>
              <w:bCs/>
              <w:kern w:val="36"/>
              <w:szCs w:val="48"/>
            </w:rPr>
            <w:fldChar w:fldCharType="end"/>
          </w:r>
        </w:sdtContent>
      </w:sdt>
    </w:p>
    <w:p w:rsidR="00B44F87"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In life and death we belong to God.</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Through the grace of our Lord Jesus Christ,</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The love of God,</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And the communion of the Holy Spirit,</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we trust in the one triune God, the Holy One of Israel,</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rPr>
      </w:pPr>
      <w:r w:rsidRPr="008627AF">
        <w:rPr>
          <w:rFonts w:ascii="Arial" w:eastAsia="Times New Roman" w:hAnsi="Arial" w:cs="Arial"/>
          <w:b/>
          <w:bCs/>
          <w:color w:val="000000"/>
          <w:sz w:val="20"/>
          <w:szCs w:val="20"/>
        </w:rPr>
        <w:t xml:space="preserve">     whom alone we worship and serve.</w:t>
      </w:r>
    </w:p>
    <w:p w:rsidR="00B44F87"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We trust in Jesus Christ, </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Fully human, fully God.</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Jesus proclaimed the reign of God:</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preaching good news to the poor</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and release to the captives,</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teaching by word and deed</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and blessing the children,</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healing the sick</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and binding up the brokenhearted,</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eating with outcasts,</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forgiving sinners,</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and calling all to repent and believe the gospel.</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Unjustly condemned for blasphemy and sedition,</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Jesus was crucified,</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suffering the depths of human pain</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and giving his life for the sins of the world.</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God raised Jesus from the dead,</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vindicating his sinless life,</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breaking the power of sin and evil,</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rPr>
      </w:pPr>
      <w:r w:rsidRPr="008627AF">
        <w:rPr>
          <w:rFonts w:ascii="Arial" w:eastAsia="Times New Roman" w:hAnsi="Arial" w:cs="Arial"/>
          <w:b/>
          <w:bCs/>
          <w:color w:val="000000"/>
          <w:sz w:val="20"/>
          <w:szCs w:val="20"/>
        </w:rPr>
        <w:t xml:space="preserve">     delivering us from death to life eternal.</w:t>
      </w:r>
    </w:p>
    <w:p w:rsidR="00B44F87"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We trust in God,</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whom Jesus called Abba, Father.</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In sovereign love God created the world good</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and makes everyone equally in God's image</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male and female, of every race and people,</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to live as one community.</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But we rebel against God; we hide from our Creator.</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Ignoring God's commandments,</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we violate the image of God in others and ourselves,</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accept lies as truth,</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exploit neighbor and nature,</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and threaten death to the planet entrusted to our care.</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We deserve God's condemnation.</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Yet God acts with justice and mercy to redeem creation.</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In everlasting love,</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the God of Abraham and Sarah chose a covenant people</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to bless all families of the earth.</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Hearing their cry,</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w:t>
      </w:r>
      <w:r>
        <w:rPr>
          <w:rFonts w:ascii="Arial" w:eastAsia="Times New Roman" w:hAnsi="Arial" w:cs="Arial"/>
          <w:b/>
          <w:bCs/>
          <w:color w:val="000000"/>
          <w:sz w:val="20"/>
          <w:szCs w:val="20"/>
        </w:rPr>
        <w:t xml:space="preserve"> God delivered the children of I</w:t>
      </w:r>
      <w:r w:rsidRPr="008627AF">
        <w:rPr>
          <w:rFonts w:ascii="Arial" w:eastAsia="Times New Roman" w:hAnsi="Arial" w:cs="Arial"/>
          <w:b/>
          <w:bCs/>
          <w:color w:val="000000"/>
          <w:sz w:val="20"/>
          <w:szCs w:val="20"/>
        </w:rPr>
        <w:t>srael</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from the house of bondage.</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Loving us still,</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God makes us heirs with Christ of the covenant.</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Like a mother who will not forsake her nursing child,</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like a father who runs to welcome the prodigal home,</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rPr>
      </w:pPr>
      <w:r w:rsidRPr="008627AF">
        <w:rPr>
          <w:rFonts w:ascii="Arial" w:eastAsia="Times New Roman" w:hAnsi="Arial" w:cs="Arial"/>
          <w:b/>
          <w:bCs/>
          <w:color w:val="000000"/>
          <w:sz w:val="20"/>
          <w:szCs w:val="20"/>
        </w:rPr>
        <w:t xml:space="preserve">       God is faithful still.</w:t>
      </w:r>
    </w:p>
    <w:p w:rsidR="00B44F87"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We trust in God the Holy Spirit,</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everywhere the giver and renewer of life.</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The Spirit justifies us by grace through faith,</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sets us free to accept ourselves and to love God and neighbor,</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and binds us together with all believers</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in the one body of Christ, the church.</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The same Spirit</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who inspired the prophets and apostles</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rules our faith and life in Christ through Scripture,</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engages us through the Word proclaimed,</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claims us in the waters of baptism,</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feeds us with the bread of life and the cup of salvation,</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and calls women and men to all ministries of the church.</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In a broken and fearful world</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the Spirit gives us courage</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to pray without ceasing,</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to witness among all peoples to Christ as Lord and Savior,</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to unmask idolatries in church and culture,</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to hear the voices of peoples long silenced,</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and to work with others for justice, freedom, and peace.</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In gratitude to God, empowered by the Spirit,</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we strive to serve Christ in our daily tasks</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and to live holy and joyful lives,</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even as we watch for God's new heaven and new earth,</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rPr>
      </w:pPr>
      <w:r w:rsidRPr="008627AF">
        <w:rPr>
          <w:rFonts w:ascii="Arial" w:eastAsia="Times New Roman" w:hAnsi="Arial" w:cs="Arial"/>
          <w:b/>
          <w:bCs/>
          <w:color w:val="000000"/>
          <w:sz w:val="20"/>
          <w:szCs w:val="20"/>
        </w:rPr>
        <w:t xml:space="preserve">       praying, Come, Lord Jesus!</w:t>
      </w:r>
    </w:p>
    <w:p w:rsidR="00B44F87"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With believers in every time and place,</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 xml:space="preserve">  we rejoice that nothing in life or in death</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000000"/>
          <w:sz w:val="20"/>
          <w:szCs w:val="20"/>
        </w:rPr>
      </w:pPr>
      <w:r w:rsidRPr="008627AF">
        <w:rPr>
          <w:rFonts w:ascii="Arial" w:eastAsia="Times New Roman" w:hAnsi="Arial" w:cs="Arial"/>
          <w:b/>
          <w:bCs/>
          <w:color w:val="000000"/>
          <w:sz w:val="20"/>
          <w:szCs w:val="20"/>
        </w:rPr>
        <w:t xml:space="preserve">  can separate us from the love of God in Christ Jesus our Lord.</w:t>
      </w:r>
    </w:p>
    <w:p w:rsidR="00B44F87" w:rsidRPr="008627AF" w:rsidRDefault="00B44F87" w:rsidP="00B44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Times New Roman" w:hAnsi="Arial" w:cs="Arial"/>
          <w:b/>
          <w:bCs/>
          <w:color w:val="000000"/>
          <w:sz w:val="20"/>
          <w:szCs w:val="20"/>
        </w:rPr>
      </w:pPr>
      <w:r w:rsidRPr="008627AF">
        <w:rPr>
          <w:rFonts w:ascii="Arial" w:eastAsia="Times New Roman" w:hAnsi="Arial" w:cs="Arial"/>
          <w:b/>
          <w:bCs/>
          <w:color w:val="000000"/>
          <w:sz w:val="20"/>
          <w:szCs w:val="20"/>
        </w:rPr>
        <w:t>Glory be to the Father, and to the Son, and to the Holy Spirit. Amen.</w:t>
      </w:r>
    </w:p>
    <w:p w:rsidR="00B44F87" w:rsidRPr="008627AF" w:rsidRDefault="00BF1E96" w:rsidP="00B44F87">
      <w:pPr>
        <w:rPr>
          <w:rFonts w:ascii="Times New Roman" w:eastAsia="Times New Roman" w:hAnsi="Times New Roman" w:cs="Times New Roman"/>
        </w:rPr>
      </w:pPr>
      <w:r w:rsidRPr="00BF1E96">
        <w:rPr>
          <w:rFonts w:ascii="Times New Roman" w:eastAsia="Times New Roman" w:hAnsi="Times New Roman" w:cs="Times New Roman"/>
        </w:rPr>
        <w:pict>
          <v:rect id="_x0000_i1025" style="width:0;height:1.5pt" o:hralign="center" o:hrstd="t" o:hrnoshade="t" o:hr="t" fillcolor="black" stroked="f"/>
        </w:pict>
      </w:r>
    </w:p>
    <w:p w:rsidR="00B44F87" w:rsidRPr="0004325C" w:rsidRDefault="00B44F87" w:rsidP="00B44F87">
      <w:pPr>
        <w:spacing w:before="100" w:beforeAutospacing="1" w:after="100" w:afterAutospacing="1"/>
        <w:rPr>
          <w:rFonts w:ascii="Times New Roman" w:eastAsia="Times New Roman" w:hAnsi="Times New Roman" w:cs="Times New Roman"/>
          <w:color w:val="000000"/>
          <w:szCs w:val="27"/>
        </w:rPr>
      </w:pPr>
      <w:r w:rsidRPr="0004325C">
        <w:rPr>
          <w:rFonts w:ascii="Arial" w:eastAsia="Times New Roman" w:hAnsi="Arial" w:cs="Arial"/>
          <w:color w:val="000000"/>
          <w:szCs w:val="27"/>
        </w:rPr>
        <w:t>Copyright © 1991 by the Office of the General Assembly, Presbyterian Church (U.S.A.). This document is part of the Book of Confessions, which is in turn Part I of the Constitution of the Church. Used with permission.</w:t>
      </w:r>
    </w:p>
    <w:p w:rsidR="00B44F87" w:rsidRDefault="00B44F87" w:rsidP="00B44F87">
      <w:r>
        <w:br w:type="page"/>
      </w:r>
    </w:p>
    <w:p w:rsidR="00B44F87" w:rsidRDefault="00B44F87" w:rsidP="00B44F87">
      <w:r>
        <w:rPr>
          <w:noProof/>
        </w:rPr>
        <w:drawing>
          <wp:inline distT="0" distB="0" distL="0" distR="0">
            <wp:extent cx="5377703" cy="6418551"/>
            <wp:effectExtent l="1905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a:stretch>
                      <a:fillRect/>
                    </a:stretch>
                  </pic:blipFill>
                  <pic:spPr bwMode="auto">
                    <a:xfrm>
                      <a:off x="0" y="0"/>
                      <a:ext cx="5387959" cy="6430792"/>
                    </a:xfrm>
                    <a:prstGeom prst="rect">
                      <a:avLst/>
                    </a:prstGeom>
                    <a:noFill/>
                    <a:ln w="9525">
                      <a:noFill/>
                      <a:miter lim="800000"/>
                      <a:headEnd/>
                      <a:tailEnd/>
                    </a:ln>
                  </pic:spPr>
                </pic:pic>
              </a:graphicData>
            </a:graphic>
          </wp:inline>
        </w:drawing>
      </w:r>
    </w:p>
    <w:p w:rsidR="00B44F87" w:rsidRPr="005A3DB6" w:rsidRDefault="00B44F87" w:rsidP="00B44F87"/>
    <w:p w:rsidR="00B44F87" w:rsidRDefault="00B44F87" w:rsidP="00B44F87">
      <w:r>
        <w:rPr>
          <w:noProof/>
        </w:rPr>
        <w:drawing>
          <wp:inline distT="0" distB="0" distL="0" distR="0">
            <wp:extent cx="5790079" cy="1379212"/>
            <wp:effectExtent l="19050" t="0" r="1121" b="0"/>
            <wp:docPr id="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 cstate="print"/>
                    <a:srcRect/>
                    <a:stretch>
                      <a:fillRect/>
                    </a:stretch>
                  </pic:blipFill>
                  <pic:spPr bwMode="auto">
                    <a:xfrm>
                      <a:off x="0" y="0"/>
                      <a:ext cx="5812047" cy="1384445"/>
                    </a:xfrm>
                    <a:prstGeom prst="rect">
                      <a:avLst/>
                    </a:prstGeom>
                    <a:noFill/>
                    <a:ln w="9525">
                      <a:noFill/>
                      <a:miter lim="800000"/>
                      <a:headEnd/>
                      <a:tailEnd/>
                    </a:ln>
                  </pic:spPr>
                </pic:pic>
              </a:graphicData>
            </a:graphic>
          </wp:inline>
        </w:drawing>
      </w:r>
    </w:p>
    <w:p w:rsidR="00B44F87" w:rsidRDefault="00B44F87" w:rsidP="00B44F87"/>
    <w:p w:rsidR="00B44F87" w:rsidRDefault="00B44F87" w:rsidP="00B44F87">
      <w:r>
        <w:rPr>
          <w:noProof/>
        </w:rPr>
        <w:drawing>
          <wp:inline distT="0" distB="0" distL="0" distR="0">
            <wp:extent cx="5257800" cy="6063446"/>
            <wp:effectExtent l="19050" t="0" r="0" b="0"/>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srcRect/>
                    <a:stretch>
                      <a:fillRect/>
                    </a:stretch>
                  </pic:blipFill>
                  <pic:spPr bwMode="auto">
                    <a:xfrm>
                      <a:off x="0" y="0"/>
                      <a:ext cx="5262769" cy="6069176"/>
                    </a:xfrm>
                    <a:prstGeom prst="rect">
                      <a:avLst/>
                    </a:prstGeom>
                    <a:noFill/>
                    <a:ln w="9525">
                      <a:noFill/>
                      <a:miter lim="800000"/>
                      <a:headEnd/>
                      <a:tailEnd/>
                    </a:ln>
                  </pic:spPr>
                </pic:pic>
              </a:graphicData>
            </a:graphic>
          </wp:inline>
        </w:drawing>
      </w:r>
    </w:p>
    <w:p w:rsidR="00B44F87" w:rsidRPr="005A3DB6" w:rsidRDefault="00B44F87" w:rsidP="00B44F87"/>
    <w:p w:rsidR="00B44F87" w:rsidRPr="005A3DB6" w:rsidRDefault="00B44F87" w:rsidP="00B44F87"/>
    <w:p w:rsidR="00B44F87" w:rsidRPr="005A3DB6" w:rsidRDefault="00B44F87" w:rsidP="00B44F87">
      <w:r>
        <w:rPr>
          <w:noProof/>
        </w:rPr>
        <w:drawing>
          <wp:inline distT="0" distB="0" distL="0" distR="0">
            <wp:extent cx="5861797" cy="1413548"/>
            <wp:effectExtent l="19050" t="0" r="5603"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cstate="print"/>
                    <a:srcRect/>
                    <a:stretch>
                      <a:fillRect/>
                    </a:stretch>
                  </pic:blipFill>
                  <pic:spPr bwMode="auto">
                    <a:xfrm>
                      <a:off x="0" y="0"/>
                      <a:ext cx="5862875" cy="1413808"/>
                    </a:xfrm>
                    <a:prstGeom prst="rect">
                      <a:avLst/>
                    </a:prstGeom>
                    <a:noFill/>
                    <a:ln w="9525">
                      <a:noFill/>
                      <a:miter lim="800000"/>
                      <a:headEnd/>
                      <a:tailEnd/>
                    </a:ln>
                  </pic:spPr>
                </pic:pic>
              </a:graphicData>
            </a:graphic>
          </wp:inline>
        </w:drawing>
      </w:r>
    </w:p>
    <w:p w:rsidR="00B44F87" w:rsidRDefault="00B44F87" w:rsidP="00B44F87"/>
    <w:p w:rsidR="00B44F87" w:rsidRDefault="00B44F87" w:rsidP="00B44F87"/>
    <w:p w:rsidR="00B44F87" w:rsidRDefault="00B44F87" w:rsidP="00B44F87">
      <w:r>
        <w:rPr>
          <w:noProof/>
        </w:rPr>
        <w:drawing>
          <wp:inline distT="0" distB="0" distL="0" distR="0">
            <wp:extent cx="5295208" cy="6686550"/>
            <wp:effectExtent l="19050" t="0" r="692" b="0"/>
            <wp:docPr id="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srcRect b="-10"/>
                    <a:stretch>
                      <a:fillRect/>
                    </a:stretch>
                  </pic:blipFill>
                  <pic:spPr bwMode="auto">
                    <a:xfrm>
                      <a:off x="0" y="0"/>
                      <a:ext cx="5295748" cy="6687232"/>
                    </a:xfrm>
                    <a:prstGeom prst="rect">
                      <a:avLst/>
                    </a:prstGeom>
                    <a:noFill/>
                    <a:ln w="9525">
                      <a:noFill/>
                      <a:miter lim="800000"/>
                      <a:headEnd/>
                      <a:tailEnd/>
                    </a:ln>
                  </pic:spPr>
                </pic:pic>
              </a:graphicData>
            </a:graphic>
          </wp:inline>
        </w:drawing>
      </w:r>
    </w:p>
    <w:p w:rsidR="00B44F87" w:rsidRDefault="00B44F87" w:rsidP="00B44F87">
      <w:r>
        <w:rPr>
          <w:noProof/>
        </w:rPr>
        <w:drawing>
          <wp:inline distT="0" distB="0" distL="0" distR="0">
            <wp:extent cx="5381370" cy="638175"/>
            <wp:effectExtent l="19050" t="0" r="0" b="0"/>
            <wp:docPr id="11" name="Picture 10" descr="Psalm 8 NIV footnot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salm 8 NIV footnotes.JPG"/>
                    <pic:cNvPicPr/>
                  </pic:nvPicPr>
                  <pic:blipFill>
                    <a:blip r:embed="rId19" cstate="print"/>
                    <a:srcRect t="89022"/>
                    <a:stretch>
                      <a:fillRect/>
                    </a:stretch>
                  </pic:blipFill>
                  <pic:spPr>
                    <a:xfrm>
                      <a:off x="0" y="0"/>
                      <a:ext cx="5410200" cy="641594"/>
                    </a:xfrm>
                    <a:prstGeom prst="rect">
                      <a:avLst/>
                    </a:prstGeom>
                  </pic:spPr>
                </pic:pic>
              </a:graphicData>
            </a:graphic>
          </wp:inline>
        </w:drawing>
      </w:r>
    </w:p>
    <w:p w:rsidR="00B44F87" w:rsidRDefault="00B44F87" w:rsidP="00B44F87">
      <w:r>
        <w:rPr>
          <w:noProof/>
        </w:rPr>
        <w:drawing>
          <wp:inline distT="0" distB="0" distL="0" distR="0">
            <wp:extent cx="5486400" cy="5619312"/>
            <wp:effectExtent l="1905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5488325" cy="5621284"/>
                    </a:xfrm>
                    <a:prstGeom prst="rect">
                      <a:avLst/>
                    </a:prstGeom>
                    <a:noFill/>
                    <a:ln w="9525">
                      <a:noFill/>
                      <a:miter lim="800000"/>
                      <a:headEnd/>
                      <a:tailEnd/>
                    </a:ln>
                  </pic:spPr>
                </pic:pic>
              </a:graphicData>
            </a:graphic>
          </wp:inline>
        </w:drawing>
      </w:r>
    </w:p>
    <w:p w:rsidR="00B44F87" w:rsidRDefault="00B44F87" w:rsidP="00B44F87"/>
    <w:p w:rsidR="00B44F87" w:rsidRDefault="00B44F87" w:rsidP="00B44F87">
      <w:r>
        <w:rPr>
          <w:noProof/>
        </w:rPr>
        <w:drawing>
          <wp:inline distT="0" distB="0" distL="0" distR="0">
            <wp:extent cx="6024178" cy="2143125"/>
            <wp:effectExtent l="1905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1" cstate="print"/>
                    <a:srcRect/>
                    <a:stretch>
                      <a:fillRect/>
                    </a:stretch>
                  </pic:blipFill>
                  <pic:spPr bwMode="auto">
                    <a:xfrm>
                      <a:off x="0" y="0"/>
                      <a:ext cx="6032015" cy="2145913"/>
                    </a:xfrm>
                    <a:prstGeom prst="rect">
                      <a:avLst/>
                    </a:prstGeom>
                    <a:noFill/>
                    <a:ln w="9525">
                      <a:noFill/>
                      <a:miter lim="800000"/>
                      <a:headEnd/>
                      <a:tailEnd/>
                    </a:ln>
                  </pic:spPr>
                </pic:pic>
              </a:graphicData>
            </a:graphic>
          </wp:inline>
        </w:drawing>
      </w:r>
    </w:p>
    <w:p w:rsidR="00B44F87" w:rsidRPr="00CB5948" w:rsidRDefault="00B44F87" w:rsidP="00B44F87"/>
    <w:p w:rsidR="00B44F87" w:rsidRDefault="00B44F87">
      <w:pPr>
        <w:rPr>
          <w:rFonts w:ascii="Times New Roman" w:hAnsi="Times New Roman" w:cs="Times New Roman"/>
        </w:rPr>
      </w:pPr>
      <w:r>
        <w:rPr>
          <w:rFonts w:ascii="Times New Roman" w:hAnsi="Times New Roman" w:cs="Times New Roman"/>
        </w:rPr>
        <w:br w:type="page"/>
      </w:r>
    </w:p>
    <w:p w:rsidR="00B44F87" w:rsidRDefault="00B44F87" w:rsidP="00B44F87">
      <w:pPr>
        <w:rPr>
          <w:rFonts w:ascii="Times New Roman" w:hAnsi="Times New Roman" w:cs="Times New Roman"/>
        </w:rPr>
      </w:pPr>
    </w:p>
    <w:p w:rsidR="00B44F87" w:rsidRDefault="00B44F87" w:rsidP="00B44F87">
      <w:pPr>
        <w:rPr>
          <w:rFonts w:ascii="Times New Roman" w:hAnsi="Times New Roman" w:cs="Times New Roman"/>
        </w:rPr>
      </w:pPr>
      <w:r>
        <w:rPr>
          <w:rFonts w:ascii="Times New Roman" w:hAnsi="Times New Roman" w:cs="Times New Roman"/>
        </w:rPr>
        <w:t xml:space="preserve">Handout </w:t>
      </w:r>
      <w:r>
        <w:rPr>
          <w:rFonts w:ascii="Times New Roman" w:hAnsi="Times New Roman" w:cs="Times New Roman"/>
        </w:rPr>
        <w:tab/>
        <w:t>Communication Triangle</w:t>
      </w:r>
      <w:r>
        <w:rPr>
          <w:rFonts w:ascii="Times New Roman" w:hAnsi="Times New Roman" w:cs="Times New Roman"/>
        </w:rPr>
        <w:tab/>
      </w:r>
      <w:sdt>
        <w:sdtPr>
          <w:rPr>
            <w:rFonts w:ascii="Times New Roman" w:hAnsi="Times New Roman" w:cs="Times New Roman"/>
          </w:rPr>
          <w:id w:val="1267794124"/>
          <w:citation/>
        </w:sdtPr>
        <w:sdtContent>
          <w:r w:rsidR="00BF1E96">
            <w:rPr>
              <w:rFonts w:ascii="Times New Roman" w:hAnsi="Times New Roman" w:cs="Times New Roman"/>
            </w:rPr>
            <w:fldChar w:fldCharType="begin"/>
          </w:r>
          <w:r>
            <w:rPr>
              <w:rFonts w:ascii="Times New Roman" w:hAnsi="Times New Roman" w:cs="Times New Roman"/>
            </w:rPr>
            <w:instrText xml:space="preserve"> CITATION Hay071 \p 22-24 \y  \l 1033  </w:instrText>
          </w:r>
          <w:r w:rsidR="00BF1E96">
            <w:rPr>
              <w:rFonts w:ascii="Times New Roman" w:hAnsi="Times New Roman" w:cs="Times New Roman"/>
            </w:rPr>
            <w:fldChar w:fldCharType="separate"/>
          </w:r>
          <w:r w:rsidRPr="0019295B">
            <w:rPr>
              <w:rFonts w:ascii="Times New Roman" w:hAnsi="Times New Roman" w:cs="Times New Roman"/>
              <w:noProof/>
            </w:rPr>
            <w:t>(Hayes and Holladay, 22-24)</w:t>
          </w:r>
          <w:r w:rsidR="00BF1E96">
            <w:rPr>
              <w:rFonts w:ascii="Times New Roman" w:hAnsi="Times New Roman" w:cs="Times New Roman"/>
            </w:rPr>
            <w:fldChar w:fldCharType="end"/>
          </w:r>
        </w:sdtContent>
      </w:sdt>
    </w:p>
    <w:p w:rsidR="00B44F87" w:rsidRDefault="00B44F87" w:rsidP="00B44F87">
      <w:pPr>
        <w:rPr>
          <w:rFonts w:ascii="Times New Roman" w:hAnsi="Times New Roman" w:cs="Times New Roman"/>
        </w:rPr>
      </w:pPr>
    </w:p>
    <w:p w:rsidR="00B44F87" w:rsidRDefault="00B44F87" w:rsidP="00B44F87">
      <w:pPr>
        <w:rPr>
          <w:rFonts w:ascii="Times New Roman" w:hAnsi="Times New Roman" w:cs="Times New Roman"/>
        </w:rPr>
      </w:pPr>
    </w:p>
    <w:p w:rsidR="00B44F87" w:rsidRDefault="00B44F87" w:rsidP="00B44F87">
      <w:pPr>
        <w:pStyle w:val="ListParagraph"/>
        <w:rPr>
          <w:rFonts w:ascii="Times New Roman" w:eastAsiaTheme="minorHAnsi" w:hAnsi="Times New Roman"/>
        </w:rPr>
      </w:pPr>
    </w:p>
    <w:p w:rsidR="00B44F87" w:rsidRDefault="00B44F87" w:rsidP="00B44F87">
      <w:pPr>
        <w:pStyle w:val="ListParagraph"/>
        <w:rPr>
          <w:rFonts w:ascii="Times New Roman" w:hAnsi="Times New Roman"/>
        </w:rPr>
      </w:pPr>
    </w:p>
    <w:p w:rsidR="00B44F87" w:rsidRDefault="00B44F87" w:rsidP="00B44F87">
      <w:r>
        <w:t>1 Sender                                                                                                                                 2 Receiver</w:t>
      </w:r>
    </w:p>
    <w:p w:rsidR="00B44F87" w:rsidRDefault="00BF1E96" w:rsidP="00B44F87">
      <w:r>
        <w:rPr>
          <w:noProof/>
        </w:rPr>
        <w:pict>
          <v:shapetype id="_x0000_t5" coordsize="21600,21600" o:spt="5" adj="10800" path="m@0,0l0,21600,21600,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026" type="#_x0000_t5" style="position:absolute;margin-left:2.25pt;margin-top:3.05pt;width:447.75pt;height:149.25pt;flip:y;z-index:-251656192"/>
        </w:pict>
      </w:r>
    </w:p>
    <w:p w:rsidR="00B44F87" w:rsidRDefault="00B44F87" w:rsidP="00B44F87"/>
    <w:p w:rsidR="00B44F87" w:rsidRDefault="00B44F87" w:rsidP="00B44F87"/>
    <w:p w:rsidR="00B44F87" w:rsidRDefault="00B44F87" w:rsidP="00B44F87"/>
    <w:p w:rsidR="00B44F87" w:rsidRDefault="00B44F87" w:rsidP="00B44F87">
      <w:r>
        <w:tab/>
      </w:r>
      <w:r>
        <w:tab/>
      </w:r>
      <w:r>
        <w:tab/>
      </w:r>
      <w:r>
        <w:tab/>
      </w:r>
      <w:r>
        <w:tab/>
        <w:t xml:space="preserve">        4 Signal</w:t>
      </w:r>
    </w:p>
    <w:p w:rsidR="00B44F87" w:rsidRDefault="00B44F87" w:rsidP="00B44F87"/>
    <w:p w:rsidR="00B44F87" w:rsidRDefault="00B44F87" w:rsidP="00B44F87"/>
    <w:p w:rsidR="00B44F87" w:rsidRDefault="00B44F87" w:rsidP="00B44F87"/>
    <w:p w:rsidR="00B44F87" w:rsidRDefault="00B44F87" w:rsidP="00B44F87"/>
    <w:p w:rsidR="00B44F87" w:rsidRDefault="00B44F87" w:rsidP="00B44F87"/>
    <w:p w:rsidR="00B44F87" w:rsidRDefault="00B44F87" w:rsidP="00B44F87"/>
    <w:p w:rsidR="00B44F87" w:rsidRDefault="00B44F87" w:rsidP="00B44F87">
      <w:r>
        <w:tab/>
      </w:r>
      <w:r>
        <w:tab/>
      </w:r>
      <w:r>
        <w:tab/>
      </w:r>
      <w:r>
        <w:tab/>
        <w:t xml:space="preserve">         3 The World of Reality</w:t>
      </w:r>
    </w:p>
    <w:p w:rsidR="00B44F87" w:rsidRPr="0094131C" w:rsidRDefault="00B44F87" w:rsidP="00B44F87"/>
    <w:p w:rsidR="00B44F87" w:rsidRPr="0094131C" w:rsidRDefault="00B44F87" w:rsidP="00B44F87"/>
    <w:p w:rsidR="00B44F87" w:rsidRPr="0094131C" w:rsidRDefault="00B44F87" w:rsidP="00B44F87"/>
    <w:p w:rsidR="00B44F87" w:rsidRPr="0094131C" w:rsidRDefault="00B44F87" w:rsidP="00B44F87"/>
    <w:p w:rsidR="00B44F87" w:rsidRPr="0094131C" w:rsidRDefault="00B44F87" w:rsidP="00B44F87"/>
    <w:p w:rsidR="00B44F87" w:rsidRPr="0094131C" w:rsidRDefault="00B44F87" w:rsidP="00B44F87"/>
    <w:p w:rsidR="00B44F87" w:rsidRPr="0094131C" w:rsidRDefault="00B44F87" w:rsidP="00B44F87"/>
    <w:p w:rsidR="00B44F87" w:rsidRPr="0094131C" w:rsidRDefault="00B44F87" w:rsidP="00B44F87"/>
    <w:p w:rsidR="00B44F87" w:rsidRPr="0094131C" w:rsidRDefault="00B44F87" w:rsidP="00B44F87"/>
    <w:p w:rsidR="00B44F87" w:rsidRDefault="00B44F87" w:rsidP="00B44F87">
      <w:r>
        <w:t>1 Originator                                                                                                                          2 Audience(s)</w:t>
      </w:r>
    </w:p>
    <w:p w:rsidR="00B44F87" w:rsidRDefault="00BF1E96" w:rsidP="00B44F87">
      <w:r>
        <w:rPr>
          <w:noProof/>
        </w:rPr>
        <w:pict>
          <v:shape id="_x0000_s1027" type="#_x0000_t5" style="position:absolute;margin-left:2.25pt;margin-top:3.05pt;width:447.75pt;height:149.25pt;flip:y;z-index:-251655168"/>
        </w:pict>
      </w:r>
    </w:p>
    <w:p w:rsidR="00B44F87" w:rsidRDefault="00B44F87" w:rsidP="00B44F87"/>
    <w:p w:rsidR="00B44F87" w:rsidRDefault="00B44F87" w:rsidP="00B44F87"/>
    <w:p w:rsidR="00B44F87" w:rsidRDefault="00B44F87" w:rsidP="00B44F87"/>
    <w:p w:rsidR="00B44F87" w:rsidRDefault="00B44F87" w:rsidP="00B44F87">
      <w:r>
        <w:tab/>
      </w:r>
      <w:r>
        <w:tab/>
      </w:r>
      <w:r>
        <w:tab/>
      </w:r>
      <w:r>
        <w:tab/>
      </w:r>
      <w:r>
        <w:tab/>
        <w:t xml:space="preserve">      4 Biblical Text</w:t>
      </w:r>
    </w:p>
    <w:p w:rsidR="00B44F87" w:rsidRDefault="00B44F87" w:rsidP="00B44F87"/>
    <w:p w:rsidR="00B44F87" w:rsidRDefault="00B44F87" w:rsidP="00B44F87"/>
    <w:p w:rsidR="00B44F87" w:rsidRDefault="00B44F87" w:rsidP="00B44F87"/>
    <w:p w:rsidR="00B44F87" w:rsidRDefault="00B44F87" w:rsidP="00B44F87"/>
    <w:p w:rsidR="00B44F87" w:rsidRDefault="00B44F87" w:rsidP="00B44F87"/>
    <w:p w:rsidR="00B44F87" w:rsidRDefault="00B44F87" w:rsidP="00B44F87"/>
    <w:p w:rsidR="00B44F87" w:rsidRPr="0094131C" w:rsidRDefault="00B44F87" w:rsidP="00B44F87">
      <w:r>
        <w:tab/>
      </w:r>
      <w:r>
        <w:tab/>
      </w:r>
      <w:r>
        <w:tab/>
        <w:t xml:space="preserve">                 3 Universe of Ideas and Events</w:t>
      </w:r>
    </w:p>
    <w:p w:rsidR="00B44F87" w:rsidRDefault="00B44F87" w:rsidP="00B44F87">
      <w:r>
        <w:br w:type="page"/>
      </w:r>
    </w:p>
    <w:p w:rsidR="00B44F87" w:rsidRDefault="00B44F87" w:rsidP="00B44F87">
      <w:pPr>
        <w:pStyle w:val="ListParagraph"/>
        <w:ind w:left="360"/>
        <w:rPr>
          <w:rFonts w:ascii="Times New Roman" w:hAnsi="Times New Roman"/>
          <w:b/>
        </w:rPr>
      </w:pPr>
    </w:p>
    <w:p w:rsidR="00B44F87" w:rsidRDefault="00B44F87" w:rsidP="00B44F87">
      <w:pPr>
        <w:pStyle w:val="ListParagraph"/>
        <w:ind w:left="360"/>
        <w:rPr>
          <w:rFonts w:ascii="Times New Roman" w:hAnsi="Times New Roman"/>
          <w:b/>
        </w:rPr>
      </w:pPr>
    </w:p>
    <w:p w:rsidR="00B44F87" w:rsidRDefault="00B44F87" w:rsidP="00B44F87">
      <w:pPr>
        <w:pStyle w:val="ListParagraph"/>
        <w:ind w:left="360"/>
        <w:rPr>
          <w:rFonts w:ascii="Times New Roman" w:hAnsi="Times New Roman"/>
        </w:rPr>
      </w:pPr>
      <w:r w:rsidRPr="00AC4150">
        <w:rPr>
          <w:rFonts w:ascii="Times New Roman" w:hAnsi="Times New Roman"/>
          <w:b/>
        </w:rPr>
        <w:t>Leader Cards</w:t>
      </w:r>
      <w:r>
        <w:rPr>
          <w:rFonts w:ascii="Times New Roman" w:hAnsi="Times New Roman"/>
        </w:rPr>
        <w:t xml:space="preserve"> (used to direct participants to resources which may answer questions during study of Ps 8)</w:t>
      </w:r>
    </w:p>
    <w:p w:rsidR="00B44F87" w:rsidRDefault="00B44F87" w:rsidP="00B44F87">
      <w:pPr>
        <w:pStyle w:val="ListParagraph"/>
        <w:numPr>
          <w:ilvl w:val="0"/>
          <w:numId w:val="10"/>
        </w:numPr>
        <w:rPr>
          <w:rFonts w:ascii="Times New Roman" w:hAnsi="Times New Roman"/>
        </w:rPr>
      </w:pPr>
      <w:r w:rsidRPr="00F225D3">
        <w:rPr>
          <w:rFonts w:ascii="Times New Roman" w:hAnsi="Times New Roman"/>
          <w:u w:val="single"/>
        </w:rPr>
        <w:t>What does the pattern we notice tell us about Psalm 8?</w:t>
      </w:r>
      <w:r>
        <w:rPr>
          <w:rFonts w:ascii="Times New Roman" w:hAnsi="Times New Roman"/>
        </w:rPr>
        <w:t xml:space="preserve">  It is a praise psalm. The basic structure of praise psalms include: 1) address to God; 2) call to worship; 3) enumeration of reasons(s) to praise God; and 4) blessing(s) or a repetition of the initial call to worship. </w:t>
      </w:r>
      <w:sdt>
        <w:sdtPr>
          <w:rPr>
            <w:rFonts w:ascii="Times New Roman" w:hAnsi="Times New Roman"/>
          </w:rPr>
          <w:id w:val="152438047"/>
          <w:citation/>
        </w:sdtPr>
        <w:sdtContent>
          <w:r w:rsidR="00BF1E96">
            <w:rPr>
              <w:rFonts w:ascii="Times New Roman" w:hAnsi="Times New Roman"/>
            </w:rPr>
            <w:fldChar w:fldCharType="begin"/>
          </w:r>
          <w:r>
            <w:rPr>
              <w:rFonts w:ascii="Times New Roman" w:hAnsi="Times New Roman"/>
            </w:rPr>
            <w:instrText xml:space="preserve"> CITATION Plu10 \p 250 \y  \l 1033  </w:instrText>
          </w:r>
          <w:r w:rsidR="00BF1E96">
            <w:rPr>
              <w:rFonts w:ascii="Times New Roman" w:hAnsi="Times New Roman"/>
            </w:rPr>
            <w:fldChar w:fldCharType="separate"/>
          </w:r>
          <w:r w:rsidRPr="007F515A">
            <w:rPr>
              <w:rFonts w:ascii="Times New Roman" w:hAnsi="Times New Roman"/>
              <w:noProof/>
            </w:rPr>
            <w:t>(Plummer, 250)</w:t>
          </w:r>
          <w:r w:rsidR="00BF1E96">
            <w:rPr>
              <w:rFonts w:ascii="Times New Roman" w:hAnsi="Times New Roman"/>
            </w:rPr>
            <w:fldChar w:fldCharType="end"/>
          </w:r>
        </w:sdtContent>
      </w:sdt>
      <w:r>
        <w:rPr>
          <w:rFonts w:ascii="Times New Roman" w:hAnsi="Times New Roman"/>
        </w:rPr>
        <w:t xml:space="preserve">  </w:t>
      </w:r>
      <w:r w:rsidRPr="00BB7575">
        <w:rPr>
          <w:rFonts w:ascii="Times New Roman" w:hAnsi="Times New Roman"/>
        </w:rPr>
        <w:t>Look f</w:t>
      </w:r>
      <w:r>
        <w:rPr>
          <w:rFonts w:ascii="Times New Roman" w:hAnsi="Times New Roman"/>
        </w:rPr>
        <w:t>or and list any patterns we see in Psalm 8.</w:t>
      </w:r>
    </w:p>
    <w:p w:rsidR="00B44F87" w:rsidRDefault="00B44F87" w:rsidP="00B44F87">
      <w:pPr>
        <w:pStyle w:val="ListParagraph"/>
        <w:numPr>
          <w:ilvl w:val="1"/>
          <w:numId w:val="10"/>
        </w:numPr>
        <w:rPr>
          <w:rFonts w:ascii="Times New Roman" w:hAnsi="Times New Roman"/>
        </w:rPr>
      </w:pPr>
      <w:r>
        <w:rPr>
          <w:rFonts w:ascii="Times New Roman" w:hAnsi="Times New Roman"/>
        </w:rPr>
        <w:t xml:space="preserve">NIB Commentary Vol IV: The proclamation of God’s reign frames the psalm </w:t>
      </w:r>
      <w:sdt>
        <w:sdtPr>
          <w:rPr>
            <w:rFonts w:ascii="Times New Roman" w:hAnsi="Times New Roman"/>
          </w:rPr>
          <w:id w:val="152438050"/>
          <w:citation/>
        </w:sdtPr>
        <w:sdtContent>
          <w:r w:rsidR="00BF1E96">
            <w:rPr>
              <w:rFonts w:ascii="Times New Roman" w:hAnsi="Times New Roman"/>
            </w:rPr>
            <w:fldChar w:fldCharType="begin"/>
          </w:r>
          <w:r>
            <w:rPr>
              <w:rFonts w:ascii="Times New Roman" w:hAnsi="Times New Roman"/>
            </w:rPr>
            <w:instrText xml:space="preserve"> CITATION Kec96 \p 711 \y  \l 1033  </w:instrText>
          </w:r>
          <w:r w:rsidR="00BF1E96">
            <w:rPr>
              <w:rFonts w:ascii="Times New Roman" w:hAnsi="Times New Roman"/>
            </w:rPr>
            <w:fldChar w:fldCharType="separate"/>
          </w:r>
          <w:r w:rsidRPr="007F515A">
            <w:rPr>
              <w:rFonts w:ascii="Times New Roman" w:hAnsi="Times New Roman"/>
              <w:noProof/>
            </w:rPr>
            <w:t>(McCann, 711)</w:t>
          </w:r>
          <w:r w:rsidR="00BF1E96">
            <w:rPr>
              <w:rFonts w:ascii="Times New Roman" w:hAnsi="Times New Roman"/>
            </w:rPr>
            <w:fldChar w:fldCharType="end"/>
          </w:r>
        </w:sdtContent>
      </w:sdt>
    </w:p>
    <w:p w:rsidR="00B44F87" w:rsidRDefault="00B44F87" w:rsidP="00B44F87">
      <w:pPr>
        <w:pStyle w:val="ListParagraph"/>
        <w:numPr>
          <w:ilvl w:val="1"/>
          <w:numId w:val="10"/>
        </w:numPr>
        <w:rPr>
          <w:rFonts w:ascii="Times New Roman" w:hAnsi="Times New Roman"/>
        </w:rPr>
      </w:pPr>
      <w:r>
        <w:rPr>
          <w:rFonts w:ascii="Times New Roman" w:hAnsi="Times New Roman"/>
        </w:rPr>
        <w:t xml:space="preserve">NIB One Vol Commentary: follows pattern 1) considers the magnitude 2) led to a question – why? 3) because God has a vocation for humanity </w:t>
      </w:r>
      <w:sdt>
        <w:sdtPr>
          <w:rPr>
            <w:rFonts w:ascii="Times New Roman" w:hAnsi="Times New Roman"/>
          </w:rPr>
          <w:id w:val="146998845"/>
          <w:citation/>
        </w:sdtPr>
        <w:sdtContent>
          <w:r w:rsidR="00BF1E96">
            <w:rPr>
              <w:rFonts w:ascii="Times New Roman" w:hAnsi="Times New Roman"/>
            </w:rPr>
            <w:fldChar w:fldCharType="begin"/>
          </w:r>
          <w:r>
            <w:rPr>
              <w:rFonts w:ascii="Times New Roman" w:hAnsi="Times New Roman"/>
            </w:rPr>
            <w:instrText xml:space="preserve"> CITATION Gav10 \p 312 \y  \l 1033  </w:instrText>
          </w:r>
          <w:r w:rsidR="00BF1E96">
            <w:rPr>
              <w:rFonts w:ascii="Times New Roman" w:hAnsi="Times New Roman"/>
            </w:rPr>
            <w:fldChar w:fldCharType="separate"/>
          </w:r>
          <w:r w:rsidRPr="007F515A">
            <w:rPr>
              <w:rFonts w:ascii="Times New Roman" w:hAnsi="Times New Roman"/>
              <w:noProof/>
            </w:rPr>
            <w:t>(Gaventa and Petersen, 312)</w:t>
          </w:r>
          <w:r w:rsidR="00BF1E96">
            <w:rPr>
              <w:rFonts w:ascii="Times New Roman" w:hAnsi="Times New Roman"/>
            </w:rPr>
            <w:fldChar w:fldCharType="end"/>
          </w:r>
        </w:sdtContent>
      </w:sdt>
      <w:r>
        <w:rPr>
          <w:rFonts w:ascii="Times New Roman" w:hAnsi="Times New Roman"/>
        </w:rPr>
        <w:t xml:space="preserve">;  Descriptive praise to sing in worship – purpose is not to flatter God but to bear witness to God’s character, actions, and blessings. </w:t>
      </w:r>
      <w:sdt>
        <w:sdtPr>
          <w:rPr>
            <w:rFonts w:ascii="Times New Roman" w:hAnsi="Times New Roman"/>
          </w:rPr>
          <w:id w:val="146998846"/>
          <w:citation/>
        </w:sdtPr>
        <w:sdtContent>
          <w:r w:rsidR="00BF1E96">
            <w:rPr>
              <w:rFonts w:ascii="Times New Roman" w:hAnsi="Times New Roman"/>
            </w:rPr>
            <w:fldChar w:fldCharType="begin"/>
          </w:r>
          <w:r>
            <w:rPr>
              <w:rFonts w:ascii="Times New Roman" w:hAnsi="Times New Roman"/>
            </w:rPr>
            <w:instrText xml:space="preserve"> CITATION Gav10 \p 308 \y  \l 1033  </w:instrText>
          </w:r>
          <w:r w:rsidR="00BF1E96">
            <w:rPr>
              <w:rFonts w:ascii="Times New Roman" w:hAnsi="Times New Roman"/>
            </w:rPr>
            <w:fldChar w:fldCharType="separate"/>
          </w:r>
          <w:r w:rsidRPr="007F515A">
            <w:rPr>
              <w:rFonts w:ascii="Times New Roman" w:hAnsi="Times New Roman"/>
              <w:noProof/>
            </w:rPr>
            <w:t>(Gaventa and Petersen, 308)</w:t>
          </w:r>
          <w:r w:rsidR="00BF1E96">
            <w:rPr>
              <w:rFonts w:ascii="Times New Roman" w:hAnsi="Times New Roman"/>
            </w:rPr>
            <w:fldChar w:fldCharType="end"/>
          </w:r>
        </w:sdtContent>
      </w:sdt>
    </w:p>
    <w:p w:rsidR="00B44F87" w:rsidRPr="00BB7575" w:rsidRDefault="00B44F87" w:rsidP="00B44F87">
      <w:pPr>
        <w:pStyle w:val="ListParagraph"/>
        <w:numPr>
          <w:ilvl w:val="1"/>
          <w:numId w:val="10"/>
        </w:numPr>
        <w:rPr>
          <w:rFonts w:ascii="Times New Roman" w:hAnsi="Times New Roman"/>
        </w:rPr>
      </w:pPr>
      <w:r>
        <w:rPr>
          <w:rFonts w:ascii="Times New Roman" w:hAnsi="Times New Roman"/>
        </w:rPr>
        <w:t>NIB Study Bible: Text divisions vv.1a,9 are the refrains – proclaims the majesty of the name in all the earth; vv.1b-8 are meditation on God’s glory and creation on descending spatial hierarchy that 1) begins above “the heavens” 2) moves to the “moon and the stars” and 3) focuses on humans and the earth creatures under humanity’s feet (or dominion); this human sovereignty is authorized by divine action and contextualized by praise of God’s name in the opening and closing.</w:t>
      </w:r>
      <w:sdt>
        <w:sdtPr>
          <w:rPr>
            <w:rFonts w:ascii="Times New Roman" w:hAnsi="Times New Roman"/>
          </w:rPr>
          <w:id w:val="146998847"/>
          <w:citation/>
        </w:sdtPr>
        <w:sdtContent>
          <w:r w:rsidR="00BF1E96">
            <w:rPr>
              <w:rFonts w:ascii="Times New Roman" w:hAnsi="Times New Roman"/>
            </w:rPr>
            <w:fldChar w:fldCharType="begin"/>
          </w:r>
          <w:r>
            <w:rPr>
              <w:rFonts w:ascii="Times New Roman" w:hAnsi="Times New Roman"/>
            </w:rPr>
            <w:instrText xml:space="preserve"> CITATION Har03 \p 758 \y  \l 1033  </w:instrText>
          </w:r>
          <w:r w:rsidR="00BF1E96">
            <w:rPr>
              <w:rFonts w:ascii="Times New Roman" w:hAnsi="Times New Roman"/>
            </w:rPr>
            <w:fldChar w:fldCharType="separate"/>
          </w:r>
          <w:r>
            <w:rPr>
              <w:rFonts w:ascii="Times New Roman" w:hAnsi="Times New Roman"/>
              <w:noProof/>
            </w:rPr>
            <w:t xml:space="preserve"> </w:t>
          </w:r>
          <w:r w:rsidRPr="007F515A">
            <w:rPr>
              <w:rFonts w:ascii="Times New Roman" w:hAnsi="Times New Roman"/>
              <w:noProof/>
            </w:rPr>
            <w:t>(Harrelson, et al., 758)</w:t>
          </w:r>
          <w:r w:rsidR="00BF1E96">
            <w:rPr>
              <w:rFonts w:ascii="Times New Roman" w:hAnsi="Times New Roman"/>
            </w:rPr>
            <w:fldChar w:fldCharType="end"/>
          </w:r>
        </w:sdtContent>
      </w:sdt>
      <w:r>
        <w:rPr>
          <w:rFonts w:ascii="Times New Roman" w:hAnsi="Times New Roman"/>
        </w:rPr>
        <w:t xml:space="preserve"> </w:t>
      </w:r>
    </w:p>
    <w:p w:rsidR="00B44F87" w:rsidRPr="00F225D3" w:rsidRDefault="00B44F87" w:rsidP="00B44F87">
      <w:pPr>
        <w:pStyle w:val="ListParagraph"/>
        <w:numPr>
          <w:ilvl w:val="0"/>
          <w:numId w:val="10"/>
        </w:numPr>
        <w:rPr>
          <w:rFonts w:ascii="Times New Roman" w:hAnsi="Times New Roman"/>
          <w:u w:val="single"/>
        </w:rPr>
      </w:pPr>
      <w:r w:rsidRPr="00F225D3">
        <w:rPr>
          <w:rFonts w:ascii="Times New Roman" w:hAnsi="Times New Roman"/>
          <w:u w:val="single"/>
        </w:rPr>
        <w:t>What does Psalm 8 tell us about God?</w:t>
      </w:r>
    </w:p>
    <w:p w:rsidR="00B44F87" w:rsidRDefault="00B44F87" w:rsidP="00B44F87">
      <w:pPr>
        <w:pStyle w:val="ListParagraph"/>
        <w:numPr>
          <w:ilvl w:val="1"/>
          <w:numId w:val="10"/>
        </w:numPr>
        <w:rPr>
          <w:rFonts w:ascii="Times New Roman" w:hAnsi="Times New Roman"/>
        </w:rPr>
      </w:pPr>
      <w:r>
        <w:rPr>
          <w:rFonts w:ascii="Times New Roman" w:hAnsi="Times New Roman"/>
        </w:rPr>
        <w:t xml:space="preserve">NIB Commentary Vol IV: Word “name” connotes character and essence; extends God’s sovereignty beyond earth to the heavens; God does choose to be mindful </w:t>
      </w:r>
      <w:sdt>
        <w:sdtPr>
          <w:rPr>
            <w:rFonts w:ascii="Times New Roman" w:hAnsi="Times New Roman"/>
          </w:rPr>
          <w:id w:val="146998823"/>
          <w:citation/>
        </w:sdtPr>
        <w:sdtContent>
          <w:r w:rsidR="00BF1E96">
            <w:rPr>
              <w:rFonts w:ascii="Times New Roman" w:hAnsi="Times New Roman"/>
            </w:rPr>
            <w:fldChar w:fldCharType="begin"/>
          </w:r>
          <w:r>
            <w:rPr>
              <w:rFonts w:ascii="Times New Roman" w:hAnsi="Times New Roman"/>
            </w:rPr>
            <w:instrText xml:space="preserve"> CITATION Kec96 \p 711 \y  \l 1033  </w:instrText>
          </w:r>
          <w:r w:rsidR="00BF1E96">
            <w:rPr>
              <w:rFonts w:ascii="Times New Roman" w:hAnsi="Times New Roman"/>
            </w:rPr>
            <w:fldChar w:fldCharType="separate"/>
          </w:r>
          <w:r w:rsidRPr="007F515A">
            <w:rPr>
              <w:rFonts w:ascii="Times New Roman" w:hAnsi="Times New Roman"/>
              <w:noProof/>
            </w:rPr>
            <w:t>(McCann, 711)</w:t>
          </w:r>
          <w:r w:rsidR="00BF1E96">
            <w:rPr>
              <w:rFonts w:ascii="Times New Roman" w:hAnsi="Times New Roman"/>
            </w:rPr>
            <w:fldChar w:fldCharType="end"/>
          </w:r>
        </w:sdtContent>
      </w:sdt>
    </w:p>
    <w:p w:rsidR="00B44F87" w:rsidRDefault="00B44F87" w:rsidP="00B44F87">
      <w:pPr>
        <w:pStyle w:val="ListParagraph"/>
        <w:numPr>
          <w:ilvl w:val="1"/>
          <w:numId w:val="10"/>
        </w:numPr>
        <w:rPr>
          <w:rFonts w:ascii="Times New Roman" w:hAnsi="Times New Roman"/>
        </w:rPr>
      </w:pPr>
      <w:r>
        <w:rPr>
          <w:rFonts w:ascii="Times New Roman" w:hAnsi="Times New Roman"/>
        </w:rPr>
        <w:t xml:space="preserve">Harper Collins Study Bible: Psalms of praise usually have to do with character and power of God demonstrated in works of creation and acts of faithful love </w:t>
      </w:r>
      <w:sdt>
        <w:sdtPr>
          <w:rPr>
            <w:rFonts w:ascii="Times New Roman" w:hAnsi="Times New Roman"/>
          </w:rPr>
          <w:id w:val="146998824"/>
          <w:citation/>
        </w:sdtPr>
        <w:sdtContent>
          <w:r w:rsidR="00BF1E96">
            <w:rPr>
              <w:rFonts w:ascii="Times New Roman" w:hAnsi="Times New Roman"/>
            </w:rPr>
            <w:fldChar w:fldCharType="begin"/>
          </w:r>
          <w:r>
            <w:rPr>
              <w:rFonts w:ascii="Times New Roman" w:hAnsi="Times New Roman"/>
            </w:rPr>
            <w:instrText xml:space="preserve"> CITATION Mee97 \p 799 \y  \l 1033  </w:instrText>
          </w:r>
          <w:r w:rsidR="00BF1E96">
            <w:rPr>
              <w:rFonts w:ascii="Times New Roman" w:hAnsi="Times New Roman"/>
            </w:rPr>
            <w:fldChar w:fldCharType="separate"/>
          </w:r>
          <w:r w:rsidRPr="007F515A">
            <w:rPr>
              <w:rFonts w:ascii="Times New Roman" w:hAnsi="Times New Roman"/>
              <w:noProof/>
            </w:rPr>
            <w:t>(Meeks, et al., 799)</w:t>
          </w:r>
          <w:r w:rsidR="00BF1E96">
            <w:rPr>
              <w:rFonts w:ascii="Times New Roman" w:hAnsi="Times New Roman"/>
            </w:rPr>
            <w:fldChar w:fldCharType="end"/>
          </w:r>
        </w:sdtContent>
      </w:sdt>
    </w:p>
    <w:p w:rsidR="00B44F87" w:rsidRPr="00516E90" w:rsidRDefault="00B44F87" w:rsidP="00B44F87">
      <w:pPr>
        <w:pStyle w:val="ListParagraph"/>
        <w:numPr>
          <w:ilvl w:val="1"/>
          <w:numId w:val="10"/>
        </w:numPr>
        <w:rPr>
          <w:rFonts w:ascii="Times New Roman" w:hAnsi="Times New Roman"/>
        </w:rPr>
      </w:pPr>
      <w:r>
        <w:rPr>
          <w:rFonts w:ascii="Times New Roman" w:hAnsi="Times New Roman"/>
        </w:rPr>
        <w:t xml:space="preserve">Out of the Depths: in that culture gods were within nature, God transcends the cosmos, God not within the cosmos </w:t>
      </w:r>
      <w:sdt>
        <w:sdtPr>
          <w:rPr>
            <w:rFonts w:ascii="Times New Roman" w:hAnsi="Times New Roman"/>
          </w:rPr>
          <w:id w:val="146998825"/>
          <w:citation/>
        </w:sdtPr>
        <w:sdtContent>
          <w:r w:rsidR="00BF1E96">
            <w:rPr>
              <w:rFonts w:ascii="Times New Roman" w:hAnsi="Times New Roman"/>
            </w:rPr>
            <w:fldChar w:fldCharType="begin"/>
          </w:r>
          <w:r>
            <w:rPr>
              <w:rFonts w:ascii="Times New Roman" w:hAnsi="Times New Roman"/>
            </w:rPr>
            <w:instrText xml:space="preserve"> CITATION And83 \p 154 \y  \l 1033  </w:instrText>
          </w:r>
          <w:r w:rsidR="00BF1E96">
            <w:rPr>
              <w:rFonts w:ascii="Times New Roman" w:hAnsi="Times New Roman"/>
            </w:rPr>
            <w:fldChar w:fldCharType="separate"/>
          </w:r>
          <w:r w:rsidRPr="007F515A">
            <w:rPr>
              <w:rFonts w:ascii="Times New Roman" w:hAnsi="Times New Roman"/>
              <w:noProof/>
            </w:rPr>
            <w:t>(Anderson, 154)</w:t>
          </w:r>
          <w:r w:rsidR="00BF1E96">
            <w:rPr>
              <w:rFonts w:ascii="Times New Roman" w:hAnsi="Times New Roman"/>
            </w:rPr>
            <w:fldChar w:fldCharType="end"/>
          </w:r>
        </w:sdtContent>
      </w:sdt>
    </w:p>
    <w:p w:rsidR="00B44F87" w:rsidRPr="00F225D3" w:rsidRDefault="00B44F87" w:rsidP="00B44F87">
      <w:pPr>
        <w:pStyle w:val="ListParagraph"/>
        <w:numPr>
          <w:ilvl w:val="0"/>
          <w:numId w:val="10"/>
        </w:numPr>
        <w:rPr>
          <w:rFonts w:ascii="Times New Roman" w:hAnsi="Times New Roman"/>
          <w:u w:val="single"/>
        </w:rPr>
      </w:pPr>
      <w:r w:rsidRPr="00F225D3">
        <w:rPr>
          <w:rFonts w:ascii="Times New Roman" w:hAnsi="Times New Roman"/>
          <w:u w:val="single"/>
        </w:rPr>
        <w:t>What does Psalm 8 tell us about Humanity?</w:t>
      </w:r>
    </w:p>
    <w:p w:rsidR="00B44F87" w:rsidRDefault="00B44F87" w:rsidP="00B44F87">
      <w:pPr>
        <w:pStyle w:val="ListParagraph"/>
        <w:numPr>
          <w:ilvl w:val="1"/>
          <w:numId w:val="10"/>
        </w:numPr>
        <w:rPr>
          <w:rFonts w:ascii="Times New Roman" w:hAnsi="Times New Roman"/>
        </w:rPr>
      </w:pPr>
      <w:r>
        <w:rPr>
          <w:rFonts w:ascii="Times New Roman" w:hAnsi="Times New Roman"/>
        </w:rPr>
        <w:t>NIB Commentary Vol IV: affirm humanity’s royal status and dominion in context of God’s reign; primary actor is God – human subject of verb passive; v.4 questions lies at structural and thematic center – boundaries are God but humanity at the heart; id of humanity cannot be understood apart from relationship with God.</w:t>
      </w:r>
      <w:sdt>
        <w:sdtPr>
          <w:rPr>
            <w:rFonts w:ascii="Times New Roman" w:hAnsi="Times New Roman"/>
          </w:rPr>
          <w:id w:val="146998827"/>
          <w:citation/>
        </w:sdtPr>
        <w:sdtContent>
          <w:r w:rsidR="00BF1E96">
            <w:rPr>
              <w:rFonts w:ascii="Times New Roman" w:hAnsi="Times New Roman"/>
            </w:rPr>
            <w:fldChar w:fldCharType="begin"/>
          </w:r>
          <w:r>
            <w:rPr>
              <w:rFonts w:ascii="Times New Roman" w:hAnsi="Times New Roman"/>
            </w:rPr>
            <w:instrText xml:space="preserve"> CITATION Kec96 \p 711 \y  \l 1033  </w:instrText>
          </w:r>
          <w:r w:rsidR="00BF1E96">
            <w:rPr>
              <w:rFonts w:ascii="Times New Roman" w:hAnsi="Times New Roman"/>
            </w:rPr>
            <w:fldChar w:fldCharType="separate"/>
          </w:r>
          <w:r>
            <w:rPr>
              <w:rFonts w:ascii="Times New Roman" w:hAnsi="Times New Roman"/>
              <w:noProof/>
            </w:rPr>
            <w:t xml:space="preserve"> </w:t>
          </w:r>
          <w:r w:rsidRPr="007F515A">
            <w:rPr>
              <w:rFonts w:ascii="Times New Roman" w:hAnsi="Times New Roman"/>
              <w:noProof/>
            </w:rPr>
            <w:t>(McCann, 711)</w:t>
          </w:r>
          <w:r w:rsidR="00BF1E96">
            <w:rPr>
              <w:rFonts w:ascii="Times New Roman" w:hAnsi="Times New Roman"/>
            </w:rPr>
            <w:fldChar w:fldCharType="end"/>
          </w:r>
        </w:sdtContent>
      </w:sdt>
    </w:p>
    <w:p w:rsidR="00B44F87" w:rsidRDefault="00B44F87" w:rsidP="00B44F87">
      <w:pPr>
        <w:pStyle w:val="ListParagraph"/>
        <w:numPr>
          <w:ilvl w:val="1"/>
          <w:numId w:val="10"/>
        </w:numPr>
        <w:rPr>
          <w:rFonts w:ascii="Times New Roman" w:hAnsi="Times New Roman"/>
        </w:rPr>
      </w:pPr>
      <w:r>
        <w:rPr>
          <w:rFonts w:ascii="Times New Roman" w:hAnsi="Times New Roman"/>
        </w:rPr>
        <w:t xml:space="preserve">Out of the Depths: human dominion revolutionary in ancient religious culture; high calling to have dominion; are “image” to represent the rule of Kingdom of God on earth. </w:t>
      </w:r>
      <w:sdt>
        <w:sdtPr>
          <w:rPr>
            <w:rFonts w:ascii="Times New Roman" w:hAnsi="Times New Roman"/>
          </w:rPr>
          <w:id w:val="146998828"/>
          <w:citation/>
        </w:sdtPr>
        <w:sdtContent>
          <w:r w:rsidR="00BF1E96">
            <w:rPr>
              <w:rFonts w:ascii="Times New Roman" w:hAnsi="Times New Roman"/>
            </w:rPr>
            <w:fldChar w:fldCharType="begin"/>
          </w:r>
          <w:r>
            <w:rPr>
              <w:rFonts w:ascii="Times New Roman" w:hAnsi="Times New Roman"/>
            </w:rPr>
            <w:instrText xml:space="preserve"> CITATION And83 \p 154 \y  \l 1033  </w:instrText>
          </w:r>
          <w:r w:rsidR="00BF1E96">
            <w:rPr>
              <w:rFonts w:ascii="Times New Roman" w:hAnsi="Times New Roman"/>
            </w:rPr>
            <w:fldChar w:fldCharType="separate"/>
          </w:r>
          <w:r w:rsidRPr="007F515A">
            <w:rPr>
              <w:rFonts w:ascii="Times New Roman" w:hAnsi="Times New Roman"/>
              <w:noProof/>
            </w:rPr>
            <w:t>(Anderson, 154)</w:t>
          </w:r>
          <w:r w:rsidR="00BF1E96">
            <w:rPr>
              <w:rFonts w:ascii="Times New Roman" w:hAnsi="Times New Roman"/>
            </w:rPr>
            <w:fldChar w:fldCharType="end"/>
          </w:r>
        </w:sdtContent>
      </w:sdt>
    </w:p>
    <w:p w:rsidR="00B44F87" w:rsidRDefault="00B44F87" w:rsidP="00B44F87">
      <w:pPr>
        <w:pStyle w:val="ListParagraph"/>
        <w:numPr>
          <w:ilvl w:val="1"/>
          <w:numId w:val="10"/>
        </w:numPr>
        <w:rPr>
          <w:rFonts w:ascii="Times New Roman" w:hAnsi="Times New Roman"/>
        </w:rPr>
      </w:pPr>
      <w:r>
        <w:rPr>
          <w:rFonts w:ascii="Times New Roman" w:hAnsi="Times New Roman"/>
        </w:rPr>
        <w:t xml:space="preserve">NIB One Vol. Commentary: vocation; portrays as royalty to whom given responsibility </w:t>
      </w:r>
      <w:sdt>
        <w:sdtPr>
          <w:rPr>
            <w:rFonts w:ascii="Times New Roman" w:hAnsi="Times New Roman"/>
          </w:rPr>
          <w:id w:val="146998829"/>
          <w:citation/>
        </w:sdtPr>
        <w:sdtContent>
          <w:r w:rsidR="00BF1E96">
            <w:rPr>
              <w:rFonts w:ascii="Times New Roman" w:hAnsi="Times New Roman"/>
            </w:rPr>
            <w:fldChar w:fldCharType="begin"/>
          </w:r>
          <w:r>
            <w:rPr>
              <w:rFonts w:ascii="Times New Roman" w:hAnsi="Times New Roman"/>
            </w:rPr>
            <w:instrText xml:space="preserve"> CITATION Gav10 \p 132 \y  \l 1033  </w:instrText>
          </w:r>
          <w:r w:rsidR="00BF1E96">
            <w:rPr>
              <w:rFonts w:ascii="Times New Roman" w:hAnsi="Times New Roman"/>
            </w:rPr>
            <w:fldChar w:fldCharType="separate"/>
          </w:r>
          <w:r w:rsidRPr="003B698E">
            <w:rPr>
              <w:rFonts w:ascii="Times New Roman" w:hAnsi="Times New Roman"/>
              <w:noProof/>
            </w:rPr>
            <w:t>(Gaventa and Petersen, 132)</w:t>
          </w:r>
          <w:r w:rsidR="00BF1E96">
            <w:rPr>
              <w:rFonts w:ascii="Times New Roman" w:hAnsi="Times New Roman"/>
            </w:rPr>
            <w:fldChar w:fldCharType="end"/>
          </w:r>
        </w:sdtContent>
      </w:sdt>
    </w:p>
    <w:p w:rsidR="00B44F87" w:rsidRDefault="00B44F87" w:rsidP="00B44F87">
      <w:pPr>
        <w:pStyle w:val="ListParagraph"/>
        <w:numPr>
          <w:ilvl w:val="1"/>
          <w:numId w:val="10"/>
        </w:numPr>
        <w:rPr>
          <w:rFonts w:ascii="Times New Roman" w:hAnsi="Times New Roman"/>
        </w:rPr>
      </w:pPr>
      <w:r>
        <w:rPr>
          <w:rFonts w:ascii="Times New Roman" w:hAnsi="Times New Roman"/>
        </w:rPr>
        <w:t xml:space="preserve">NIB Study Bible: Dominion charge echoes Gen 1:26-28 in which humans rule over “all things” but not over one another; taking care of creation not exploiting it </w:t>
      </w:r>
      <w:sdt>
        <w:sdtPr>
          <w:rPr>
            <w:rFonts w:ascii="Times New Roman" w:hAnsi="Times New Roman"/>
          </w:rPr>
          <w:id w:val="146998830"/>
          <w:citation/>
        </w:sdtPr>
        <w:sdtContent>
          <w:r w:rsidR="00BF1E96">
            <w:rPr>
              <w:rFonts w:ascii="Times New Roman" w:hAnsi="Times New Roman"/>
            </w:rPr>
            <w:fldChar w:fldCharType="begin"/>
          </w:r>
          <w:r>
            <w:rPr>
              <w:rFonts w:ascii="Times New Roman" w:hAnsi="Times New Roman"/>
            </w:rPr>
            <w:instrText xml:space="preserve"> CITATION Har03 \p 759 \y  \l 1033  </w:instrText>
          </w:r>
          <w:r w:rsidR="00BF1E96">
            <w:rPr>
              <w:rFonts w:ascii="Times New Roman" w:hAnsi="Times New Roman"/>
            </w:rPr>
            <w:fldChar w:fldCharType="separate"/>
          </w:r>
          <w:r w:rsidRPr="007F515A">
            <w:rPr>
              <w:rFonts w:ascii="Times New Roman" w:hAnsi="Times New Roman"/>
              <w:noProof/>
            </w:rPr>
            <w:t>(Harrelson, et al., 759)</w:t>
          </w:r>
          <w:r w:rsidR="00BF1E96">
            <w:rPr>
              <w:rFonts w:ascii="Times New Roman" w:hAnsi="Times New Roman"/>
            </w:rPr>
            <w:fldChar w:fldCharType="end"/>
          </w:r>
        </w:sdtContent>
      </w:sdt>
    </w:p>
    <w:p w:rsidR="00B44F87" w:rsidRDefault="00B44F87" w:rsidP="00B44F87">
      <w:pPr>
        <w:pStyle w:val="ListParagraph"/>
        <w:numPr>
          <w:ilvl w:val="0"/>
          <w:numId w:val="10"/>
        </w:numPr>
        <w:rPr>
          <w:rFonts w:ascii="Times New Roman" w:hAnsi="Times New Roman"/>
        </w:rPr>
      </w:pPr>
      <w:r w:rsidRPr="00F225D3">
        <w:rPr>
          <w:rFonts w:ascii="Times New Roman" w:hAnsi="Times New Roman"/>
          <w:u w:val="single"/>
        </w:rPr>
        <w:t xml:space="preserve">Does Psalm 8 speak to the subject of the </w:t>
      </w:r>
      <w:r w:rsidRPr="00F225D3">
        <w:rPr>
          <w:rFonts w:ascii="Times New Roman" w:hAnsi="Times New Roman"/>
          <w:i/>
          <w:u w:val="single"/>
        </w:rPr>
        <w:t>Image of God</w:t>
      </w:r>
      <w:r w:rsidRPr="00F225D3">
        <w:rPr>
          <w:rFonts w:ascii="Times New Roman" w:hAnsi="Times New Roman"/>
          <w:u w:val="single"/>
        </w:rPr>
        <w:t>?</w:t>
      </w:r>
      <w:r>
        <w:rPr>
          <w:rFonts w:ascii="Times New Roman" w:hAnsi="Times New Roman"/>
        </w:rPr>
        <w:t xml:space="preserve"> </w:t>
      </w:r>
      <w:r w:rsidRPr="0081192A">
        <w:rPr>
          <w:rFonts w:ascii="Times New Roman" w:hAnsi="Times New Roman"/>
        </w:rPr>
        <w:t>Psalm 8 clearly recalls Genesis 1</w:t>
      </w:r>
    </w:p>
    <w:p w:rsidR="00B44F87" w:rsidRDefault="00B44F87" w:rsidP="00B44F87">
      <w:pPr>
        <w:pStyle w:val="ListParagraph"/>
        <w:numPr>
          <w:ilvl w:val="1"/>
          <w:numId w:val="10"/>
        </w:numPr>
        <w:rPr>
          <w:rFonts w:ascii="Times New Roman" w:hAnsi="Times New Roman"/>
        </w:rPr>
      </w:pPr>
      <w:r>
        <w:rPr>
          <w:rFonts w:ascii="Times New Roman" w:hAnsi="Times New Roman"/>
        </w:rPr>
        <w:t xml:space="preserve">NIB Commentary Vol IV: God rules, humanity has royal status too – “a little lower than God” elohim, “crown” “glory” “dominion” kingly functions; phrase “Image of God” does not occur but the language and movement of Psalm 8 suggest that humans represent God in the world; God and humans are partners in the care of creation because God has made the risky choice to share God’s power. </w:t>
      </w:r>
      <w:sdt>
        <w:sdtPr>
          <w:rPr>
            <w:rFonts w:ascii="Times New Roman" w:hAnsi="Times New Roman"/>
          </w:rPr>
          <w:id w:val="146998831"/>
          <w:citation/>
        </w:sdtPr>
        <w:sdtContent>
          <w:r w:rsidR="00BF1E96">
            <w:rPr>
              <w:rFonts w:ascii="Times New Roman" w:hAnsi="Times New Roman"/>
            </w:rPr>
            <w:fldChar w:fldCharType="begin"/>
          </w:r>
          <w:r>
            <w:rPr>
              <w:rFonts w:ascii="Times New Roman" w:hAnsi="Times New Roman"/>
            </w:rPr>
            <w:instrText xml:space="preserve"> CITATION Kec96 \p 711-712 \y  \l 1033  </w:instrText>
          </w:r>
          <w:r w:rsidR="00BF1E96">
            <w:rPr>
              <w:rFonts w:ascii="Times New Roman" w:hAnsi="Times New Roman"/>
            </w:rPr>
            <w:fldChar w:fldCharType="separate"/>
          </w:r>
          <w:r w:rsidRPr="007F515A">
            <w:rPr>
              <w:rFonts w:ascii="Times New Roman" w:hAnsi="Times New Roman"/>
              <w:noProof/>
            </w:rPr>
            <w:t>(McCann, 711-712)</w:t>
          </w:r>
          <w:r w:rsidR="00BF1E96">
            <w:rPr>
              <w:rFonts w:ascii="Times New Roman" w:hAnsi="Times New Roman"/>
            </w:rPr>
            <w:fldChar w:fldCharType="end"/>
          </w:r>
        </w:sdtContent>
      </w:sdt>
      <w:r>
        <w:rPr>
          <w:rFonts w:ascii="Times New Roman" w:hAnsi="Times New Roman"/>
        </w:rPr>
        <w:t xml:space="preserve">  The canonical placement of Psalm 8 after Psalms 3-7 suggests that to be created in the image of God means we will suffer too </w:t>
      </w:r>
      <w:sdt>
        <w:sdtPr>
          <w:rPr>
            <w:rFonts w:ascii="Times New Roman" w:hAnsi="Times New Roman"/>
          </w:rPr>
          <w:id w:val="146998832"/>
          <w:citation/>
        </w:sdtPr>
        <w:sdtContent>
          <w:r w:rsidR="00BF1E96">
            <w:rPr>
              <w:rFonts w:ascii="Times New Roman" w:hAnsi="Times New Roman"/>
            </w:rPr>
            <w:fldChar w:fldCharType="begin"/>
          </w:r>
          <w:r>
            <w:rPr>
              <w:rFonts w:ascii="Times New Roman" w:hAnsi="Times New Roman"/>
            </w:rPr>
            <w:instrText xml:space="preserve"> CITATION Kec96 \p 713 \y  \l 1033  </w:instrText>
          </w:r>
          <w:r w:rsidR="00BF1E96">
            <w:rPr>
              <w:rFonts w:ascii="Times New Roman" w:hAnsi="Times New Roman"/>
            </w:rPr>
            <w:fldChar w:fldCharType="separate"/>
          </w:r>
          <w:r w:rsidRPr="007F515A">
            <w:rPr>
              <w:rFonts w:ascii="Times New Roman" w:hAnsi="Times New Roman"/>
              <w:noProof/>
            </w:rPr>
            <w:t>(McCann, 713)</w:t>
          </w:r>
          <w:r w:rsidR="00BF1E96">
            <w:rPr>
              <w:rFonts w:ascii="Times New Roman" w:hAnsi="Times New Roman"/>
            </w:rPr>
            <w:fldChar w:fldCharType="end"/>
          </w:r>
        </w:sdtContent>
      </w:sdt>
    </w:p>
    <w:p w:rsidR="00B44F87" w:rsidRDefault="00B44F87" w:rsidP="00B44F87">
      <w:pPr>
        <w:pStyle w:val="ListParagraph"/>
        <w:numPr>
          <w:ilvl w:val="1"/>
          <w:numId w:val="10"/>
        </w:numPr>
        <w:rPr>
          <w:rFonts w:ascii="Times New Roman" w:hAnsi="Times New Roman"/>
        </w:rPr>
      </w:pPr>
      <w:r>
        <w:rPr>
          <w:rFonts w:ascii="Times New Roman" w:hAnsi="Times New Roman"/>
        </w:rPr>
        <w:t xml:space="preserve">Out of the Depths: they are “image” or represent the rule (kingdom) of God on earth </w:t>
      </w:r>
      <w:sdt>
        <w:sdtPr>
          <w:rPr>
            <w:rFonts w:ascii="Times New Roman" w:hAnsi="Times New Roman"/>
          </w:rPr>
          <w:id w:val="146998834"/>
          <w:citation/>
        </w:sdtPr>
        <w:sdtContent>
          <w:r w:rsidR="00BF1E96">
            <w:rPr>
              <w:rFonts w:ascii="Times New Roman" w:hAnsi="Times New Roman"/>
            </w:rPr>
            <w:fldChar w:fldCharType="begin"/>
          </w:r>
          <w:r>
            <w:rPr>
              <w:rFonts w:ascii="Times New Roman" w:hAnsi="Times New Roman"/>
            </w:rPr>
            <w:instrText xml:space="preserve"> CITATION And83 \p 154 \y  \l 1033  </w:instrText>
          </w:r>
          <w:r w:rsidR="00BF1E96">
            <w:rPr>
              <w:rFonts w:ascii="Times New Roman" w:hAnsi="Times New Roman"/>
            </w:rPr>
            <w:fldChar w:fldCharType="separate"/>
          </w:r>
          <w:r w:rsidRPr="007F515A">
            <w:rPr>
              <w:rFonts w:ascii="Times New Roman" w:hAnsi="Times New Roman"/>
              <w:noProof/>
            </w:rPr>
            <w:t>(Anderson, 154)</w:t>
          </w:r>
          <w:r w:rsidR="00BF1E96">
            <w:rPr>
              <w:rFonts w:ascii="Times New Roman" w:hAnsi="Times New Roman"/>
            </w:rPr>
            <w:fldChar w:fldCharType="end"/>
          </w:r>
        </w:sdtContent>
      </w:sdt>
    </w:p>
    <w:p w:rsidR="00B44F87" w:rsidRDefault="00B44F87" w:rsidP="00B44F87">
      <w:pPr>
        <w:pStyle w:val="ListParagraph"/>
        <w:numPr>
          <w:ilvl w:val="1"/>
          <w:numId w:val="10"/>
        </w:numPr>
        <w:rPr>
          <w:rFonts w:ascii="Times New Roman" w:hAnsi="Times New Roman"/>
        </w:rPr>
      </w:pPr>
      <w:r>
        <w:rPr>
          <w:rFonts w:ascii="Times New Roman" w:hAnsi="Times New Roman"/>
        </w:rPr>
        <w:t xml:space="preserve">NIB Study Bible:  “little lower than God” or “heavenly beings” – LXX substitutes the word “angels”; point is…humanity’s place in creation is an extraordinary gift from God.  Human beings, made by God, are like God, who crowned them with glory and honor.  Thus humans are accorded royal status. </w:t>
      </w:r>
      <w:sdt>
        <w:sdtPr>
          <w:rPr>
            <w:rFonts w:ascii="Times New Roman" w:hAnsi="Times New Roman"/>
          </w:rPr>
          <w:id w:val="146998833"/>
          <w:citation/>
        </w:sdtPr>
        <w:sdtContent>
          <w:r w:rsidR="00BF1E96">
            <w:rPr>
              <w:rFonts w:ascii="Times New Roman" w:hAnsi="Times New Roman"/>
            </w:rPr>
            <w:fldChar w:fldCharType="begin"/>
          </w:r>
          <w:r>
            <w:rPr>
              <w:rFonts w:ascii="Times New Roman" w:hAnsi="Times New Roman"/>
            </w:rPr>
            <w:instrText xml:space="preserve"> CITATION Har03 \p 759 \y  \l 1033  </w:instrText>
          </w:r>
          <w:r w:rsidR="00BF1E96">
            <w:rPr>
              <w:rFonts w:ascii="Times New Roman" w:hAnsi="Times New Roman"/>
            </w:rPr>
            <w:fldChar w:fldCharType="separate"/>
          </w:r>
          <w:r w:rsidRPr="007F515A">
            <w:rPr>
              <w:rFonts w:ascii="Times New Roman" w:hAnsi="Times New Roman"/>
              <w:noProof/>
            </w:rPr>
            <w:t>(Harrelson, et al., 759)</w:t>
          </w:r>
          <w:r w:rsidR="00BF1E96">
            <w:rPr>
              <w:rFonts w:ascii="Times New Roman" w:hAnsi="Times New Roman"/>
            </w:rPr>
            <w:fldChar w:fldCharType="end"/>
          </w:r>
        </w:sdtContent>
      </w:sdt>
    </w:p>
    <w:p w:rsidR="00B44F87" w:rsidRDefault="00B44F87" w:rsidP="00B44F87">
      <w:pPr>
        <w:pStyle w:val="ListParagraph"/>
        <w:numPr>
          <w:ilvl w:val="0"/>
          <w:numId w:val="10"/>
        </w:numPr>
        <w:rPr>
          <w:rFonts w:ascii="Times New Roman" w:hAnsi="Times New Roman"/>
        </w:rPr>
      </w:pPr>
      <w:r w:rsidRPr="00F225D3">
        <w:rPr>
          <w:rFonts w:ascii="Times New Roman" w:hAnsi="Times New Roman"/>
          <w:u w:val="single"/>
        </w:rPr>
        <w:t xml:space="preserve">What does Psalm 8 tell us about humanity and the </w:t>
      </w:r>
      <w:r w:rsidRPr="00F225D3">
        <w:rPr>
          <w:rFonts w:ascii="Times New Roman" w:hAnsi="Times New Roman"/>
          <w:i/>
          <w:u w:val="single"/>
        </w:rPr>
        <w:t>Image of God</w:t>
      </w:r>
      <w:r w:rsidRPr="00F225D3">
        <w:rPr>
          <w:rFonts w:ascii="Times New Roman" w:hAnsi="Times New Roman"/>
          <w:u w:val="single"/>
        </w:rPr>
        <w:t xml:space="preserve">? </w:t>
      </w:r>
      <w:r>
        <w:rPr>
          <w:rFonts w:ascii="Times New Roman" w:hAnsi="Times New Roman"/>
        </w:rPr>
        <w:t xml:space="preserve"> Placement and</w:t>
      </w:r>
      <w:r w:rsidRPr="00DC4298">
        <w:rPr>
          <w:rFonts w:ascii="Times New Roman" w:hAnsi="Times New Roman"/>
        </w:rPr>
        <w:t xml:space="preserve"> Job (image of God = suffering as well as glory)</w:t>
      </w:r>
    </w:p>
    <w:p w:rsidR="00B44F87" w:rsidRDefault="00B44F87" w:rsidP="00B44F87">
      <w:pPr>
        <w:pStyle w:val="ListParagraph"/>
        <w:numPr>
          <w:ilvl w:val="1"/>
          <w:numId w:val="10"/>
        </w:numPr>
        <w:rPr>
          <w:rFonts w:ascii="Times New Roman" w:hAnsi="Times New Roman"/>
        </w:rPr>
      </w:pPr>
      <w:r>
        <w:rPr>
          <w:rFonts w:ascii="Times New Roman" w:hAnsi="Times New Roman"/>
        </w:rPr>
        <w:t>NIB Commentary Vol IV- Reflection 2: The canonical placement of Psalm 8 suggests the human creature who suffers miserably in Ps 3-7 and is then in Ps 8 v.5 “little lower than God” and “crowned with glory and honor”, suggests at least the royal status and vocation of humanity are not diminished by suffering, in fact we may conclude that to be created in “image of God” inevitably means we will suffer; also divine partnership with humanity inevitably</w:t>
      </w:r>
      <w:r w:rsidRPr="00194CCA">
        <w:rPr>
          <w:rFonts w:ascii="Times New Roman" w:hAnsi="Times New Roman"/>
        </w:rPr>
        <w:t xml:space="preserve"> </w:t>
      </w:r>
      <w:r>
        <w:rPr>
          <w:rFonts w:ascii="Times New Roman" w:hAnsi="Times New Roman"/>
        </w:rPr>
        <w:t xml:space="preserve">involves God in suffering; Job rejects Ps 8 then moves to reclaim Ps 8 – learns royal status and vocation involves suffering as well as glory. </w:t>
      </w:r>
      <w:sdt>
        <w:sdtPr>
          <w:rPr>
            <w:rFonts w:ascii="Times New Roman" w:hAnsi="Times New Roman"/>
          </w:rPr>
          <w:id w:val="146998835"/>
          <w:citation/>
        </w:sdtPr>
        <w:sdtContent>
          <w:r w:rsidR="00BF1E96">
            <w:rPr>
              <w:rFonts w:ascii="Times New Roman" w:hAnsi="Times New Roman"/>
            </w:rPr>
            <w:fldChar w:fldCharType="begin"/>
          </w:r>
          <w:r>
            <w:rPr>
              <w:rFonts w:ascii="Times New Roman" w:hAnsi="Times New Roman"/>
            </w:rPr>
            <w:instrText xml:space="preserve"> CITATION Kec96 \p 712 \y  \l 1033  </w:instrText>
          </w:r>
          <w:r w:rsidR="00BF1E96">
            <w:rPr>
              <w:rFonts w:ascii="Times New Roman" w:hAnsi="Times New Roman"/>
            </w:rPr>
            <w:fldChar w:fldCharType="separate"/>
          </w:r>
          <w:r w:rsidRPr="007F515A">
            <w:rPr>
              <w:rFonts w:ascii="Times New Roman" w:hAnsi="Times New Roman"/>
              <w:noProof/>
            </w:rPr>
            <w:t>(McCann, 712)</w:t>
          </w:r>
          <w:r w:rsidR="00BF1E96">
            <w:rPr>
              <w:rFonts w:ascii="Times New Roman" w:hAnsi="Times New Roman"/>
            </w:rPr>
            <w:fldChar w:fldCharType="end"/>
          </w:r>
        </w:sdtContent>
      </w:sdt>
    </w:p>
    <w:p w:rsidR="00B44F87" w:rsidRDefault="00B44F87" w:rsidP="00B44F87">
      <w:pPr>
        <w:pStyle w:val="ListParagraph"/>
        <w:numPr>
          <w:ilvl w:val="0"/>
          <w:numId w:val="10"/>
        </w:numPr>
        <w:rPr>
          <w:rFonts w:ascii="Times New Roman" w:hAnsi="Times New Roman"/>
        </w:rPr>
      </w:pPr>
      <w:r w:rsidRPr="00F225D3">
        <w:rPr>
          <w:rFonts w:ascii="Times New Roman" w:hAnsi="Times New Roman"/>
          <w:u w:val="single"/>
        </w:rPr>
        <w:t>How can babes silence enemies?</w:t>
      </w:r>
      <w:r>
        <w:rPr>
          <w:rFonts w:ascii="Times New Roman" w:hAnsi="Times New Roman"/>
        </w:rPr>
        <w:t xml:space="preserve"> Wording in verse 2 is a confusing juxtaposition. </w:t>
      </w:r>
    </w:p>
    <w:p w:rsidR="00B44F87" w:rsidRDefault="00B44F87" w:rsidP="00B44F87">
      <w:pPr>
        <w:pStyle w:val="ListParagraph"/>
        <w:numPr>
          <w:ilvl w:val="1"/>
          <w:numId w:val="10"/>
        </w:numPr>
        <w:rPr>
          <w:rFonts w:ascii="Times New Roman" w:hAnsi="Times New Roman"/>
        </w:rPr>
      </w:pPr>
      <w:r>
        <w:rPr>
          <w:rFonts w:ascii="Times New Roman" w:hAnsi="Times New Roman"/>
        </w:rPr>
        <w:t xml:space="preserve">NIV Commentary Vol IV: RSV and NIV translations treat v.2a as a continuation of v.1b inferring that even babies recognize God’s cosmic sovereignty; but NRSV v.2 implies that God can use even babies (vulnerable, helpless infants) as a power to oppose God’s foes; “foes”/”enemy”/”avenger” are probably chaotic forces that God conquered and ordered in the sovereign act of creation; v.2 anticipates vv.3-8 that God uses the weak and seemingly insignificant human creature as a partner in caring for creation that is constantly threatened by its enemy – chaos. </w:t>
      </w:r>
      <w:sdt>
        <w:sdtPr>
          <w:rPr>
            <w:rFonts w:ascii="Times New Roman" w:hAnsi="Times New Roman"/>
          </w:rPr>
          <w:id w:val="146998838"/>
          <w:citation/>
        </w:sdtPr>
        <w:sdtContent>
          <w:r w:rsidR="00BF1E96">
            <w:rPr>
              <w:rFonts w:ascii="Times New Roman" w:hAnsi="Times New Roman"/>
            </w:rPr>
            <w:fldChar w:fldCharType="begin"/>
          </w:r>
          <w:r>
            <w:rPr>
              <w:rFonts w:ascii="Times New Roman" w:hAnsi="Times New Roman"/>
            </w:rPr>
            <w:instrText xml:space="preserve"> CITATION Kec96 \p 711 \y  \l 1033  </w:instrText>
          </w:r>
          <w:r w:rsidR="00BF1E96">
            <w:rPr>
              <w:rFonts w:ascii="Times New Roman" w:hAnsi="Times New Roman"/>
            </w:rPr>
            <w:fldChar w:fldCharType="separate"/>
          </w:r>
          <w:r w:rsidRPr="007F515A">
            <w:rPr>
              <w:rFonts w:ascii="Times New Roman" w:hAnsi="Times New Roman"/>
              <w:noProof/>
            </w:rPr>
            <w:t>(McCann, 711)</w:t>
          </w:r>
          <w:r w:rsidR="00BF1E96">
            <w:rPr>
              <w:rFonts w:ascii="Times New Roman" w:hAnsi="Times New Roman"/>
            </w:rPr>
            <w:fldChar w:fldCharType="end"/>
          </w:r>
        </w:sdtContent>
      </w:sdt>
    </w:p>
    <w:p w:rsidR="00B44F87" w:rsidRDefault="00B44F87" w:rsidP="00B44F87">
      <w:pPr>
        <w:pStyle w:val="ListParagraph"/>
        <w:numPr>
          <w:ilvl w:val="1"/>
          <w:numId w:val="10"/>
        </w:numPr>
        <w:rPr>
          <w:rFonts w:ascii="Times New Roman" w:hAnsi="Times New Roman"/>
        </w:rPr>
      </w:pPr>
      <w:r>
        <w:rPr>
          <w:rFonts w:ascii="Times New Roman" w:hAnsi="Times New Roman"/>
        </w:rPr>
        <w:t xml:space="preserve">NIB Study Bible: It is unclear… 1) does the praise of children have the power to silence foes? Or 2) does v.2a continue v.1b so that even children recognize God’s majesty in all the earth? Or 3) does psalmist celebrate the power of human speech present even as speech begins?  Mt 21:16 quotes this verse to claim that children have the truer perception of perfect praise. </w:t>
      </w:r>
      <w:sdt>
        <w:sdtPr>
          <w:rPr>
            <w:rFonts w:ascii="Times New Roman" w:hAnsi="Times New Roman"/>
          </w:rPr>
          <w:id w:val="146998839"/>
          <w:citation/>
        </w:sdtPr>
        <w:sdtContent>
          <w:r w:rsidR="00BF1E96">
            <w:rPr>
              <w:rFonts w:ascii="Times New Roman" w:hAnsi="Times New Roman"/>
            </w:rPr>
            <w:fldChar w:fldCharType="begin"/>
          </w:r>
          <w:r>
            <w:rPr>
              <w:rFonts w:ascii="Times New Roman" w:hAnsi="Times New Roman"/>
            </w:rPr>
            <w:instrText xml:space="preserve"> CITATION Har03 \p 759 \y  \l 1033  </w:instrText>
          </w:r>
          <w:r w:rsidR="00BF1E96">
            <w:rPr>
              <w:rFonts w:ascii="Times New Roman" w:hAnsi="Times New Roman"/>
            </w:rPr>
            <w:fldChar w:fldCharType="separate"/>
          </w:r>
          <w:r w:rsidRPr="007F515A">
            <w:rPr>
              <w:rFonts w:ascii="Times New Roman" w:hAnsi="Times New Roman"/>
              <w:noProof/>
            </w:rPr>
            <w:t>(Harrelson, et al., 759)</w:t>
          </w:r>
          <w:r w:rsidR="00BF1E96">
            <w:rPr>
              <w:rFonts w:ascii="Times New Roman" w:hAnsi="Times New Roman"/>
            </w:rPr>
            <w:fldChar w:fldCharType="end"/>
          </w:r>
        </w:sdtContent>
      </w:sdt>
    </w:p>
    <w:p w:rsidR="00B44F87" w:rsidRDefault="00B44F87" w:rsidP="00B44F87">
      <w:pPr>
        <w:pStyle w:val="ListParagraph"/>
        <w:numPr>
          <w:ilvl w:val="1"/>
          <w:numId w:val="10"/>
        </w:numPr>
        <w:rPr>
          <w:rFonts w:ascii="Times New Roman" w:hAnsi="Times New Roman"/>
        </w:rPr>
      </w:pPr>
      <w:r>
        <w:rPr>
          <w:rFonts w:ascii="Times New Roman" w:hAnsi="Times New Roman"/>
        </w:rPr>
        <w:t xml:space="preserve">CEB Study Bible: Pairing military images and children is striking; God is so powerful that God can use babies as the first line of defense, that is, God turns weakness into strength (2Cor 12:9) – looks forward to v.3-8 in which small and helpless human beings are made “only slightly less than divine” (Ps 8:5) </w:t>
      </w:r>
      <w:sdt>
        <w:sdtPr>
          <w:rPr>
            <w:rFonts w:ascii="Times New Roman" w:hAnsi="Times New Roman"/>
          </w:rPr>
          <w:id w:val="146998840"/>
          <w:citation/>
        </w:sdtPr>
        <w:sdtContent>
          <w:r w:rsidR="00BF1E96">
            <w:rPr>
              <w:rFonts w:ascii="Times New Roman" w:hAnsi="Times New Roman"/>
            </w:rPr>
            <w:fldChar w:fldCharType="begin"/>
          </w:r>
          <w:r>
            <w:rPr>
              <w:rFonts w:ascii="Times New Roman" w:hAnsi="Times New Roman"/>
            </w:rPr>
            <w:instrText xml:space="preserve"> CITATION Gre13 \p 847 \y  \l 1033  </w:instrText>
          </w:r>
          <w:r w:rsidR="00BF1E96">
            <w:rPr>
              <w:rFonts w:ascii="Times New Roman" w:hAnsi="Times New Roman"/>
            </w:rPr>
            <w:fldChar w:fldCharType="separate"/>
          </w:r>
          <w:r w:rsidRPr="007F515A">
            <w:rPr>
              <w:rFonts w:ascii="Times New Roman" w:hAnsi="Times New Roman"/>
              <w:noProof/>
            </w:rPr>
            <w:t>(Green, 847)</w:t>
          </w:r>
          <w:r w:rsidR="00BF1E96">
            <w:rPr>
              <w:rFonts w:ascii="Times New Roman" w:hAnsi="Times New Roman"/>
            </w:rPr>
            <w:fldChar w:fldCharType="end"/>
          </w:r>
        </w:sdtContent>
      </w:sdt>
    </w:p>
    <w:p w:rsidR="00B44F87" w:rsidRPr="00C64498" w:rsidRDefault="00B44F87" w:rsidP="00B44F87">
      <w:pPr>
        <w:pStyle w:val="ListParagraph"/>
        <w:numPr>
          <w:ilvl w:val="1"/>
          <w:numId w:val="10"/>
        </w:numPr>
        <w:rPr>
          <w:rFonts w:ascii="Times New Roman" w:hAnsi="Times New Roman"/>
        </w:rPr>
      </w:pPr>
      <w:r w:rsidRPr="00C64498">
        <w:rPr>
          <w:rFonts w:ascii="Times New Roman" w:hAnsi="Times New Roman"/>
        </w:rPr>
        <w:t xml:space="preserve">HarperCollins Study Bible: maybe praise comes even from babbling babes because this seems to be how it is used in Mt 21:16 (in which Ps 8 is quoted by Jesus in Matthew 21:16 in reference to children praising him in the </w:t>
      </w:r>
      <w:r>
        <w:rPr>
          <w:rFonts w:ascii="Times New Roman" w:hAnsi="Times New Roman"/>
        </w:rPr>
        <w:t>temple</w:t>
      </w:r>
      <w:r w:rsidRPr="00C64498">
        <w:rPr>
          <w:rFonts w:ascii="Times New Roman" w:hAnsi="Times New Roman"/>
        </w:rPr>
        <w:t xml:space="preserve">); “founded a bulwark” may mean established strength. </w:t>
      </w:r>
      <w:sdt>
        <w:sdtPr>
          <w:rPr>
            <w:rFonts w:ascii="Times New Roman" w:hAnsi="Times New Roman"/>
          </w:rPr>
          <w:id w:val="146998842"/>
          <w:citation/>
        </w:sdtPr>
        <w:sdtContent>
          <w:r w:rsidR="00BF1E96">
            <w:rPr>
              <w:rFonts w:ascii="Times New Roman" w:hAnsi="Times New Roman"/>
            </w:rPr>
            <w:fldChar w:fldCharType="begin"/>
          </w:r>
          <w:r>
            <w:rPr>
              <w:rFonts w:ascii="Times New Roman" w:hAnsi="Times New Roman"/>
            </w:rPr>
            <w:instrText xml:space="preserve"> CITATION Mee97 \p 805 \y  \l 1033  </w:instrText>
          </w:r>
          <w:r w:rsidR="00BF1E96">
            <w:rPr>
              <w:rFonts w:ascii="Times New Roman" w:hAnsi="Times New Roman"/>
            </w:rPr>
            <w:fldChar w:fldCharType="separate"/>
          </w:r>
          <w:r w:rsidRPr="007F515A">
            <w:rPr>
              <w:rFonts w:ascii="Times New Roman" w:hAnsi="Times New Roman"/>
              <w:noProof/>
            </w:rPr>
            <w:t>(Meeks, et al., 805)</w:t>
          </w:r>
          <w:r w:rsidR="00BF1E96">
            <w:rPr>
              <w:rFonts w:ascii="Times New Roman" w:hAnsi="Times New Roman"/>
            </w:rPr>
            <w:fldChar w:fldCharType="end"/>
          </w:r>
        </w:sdtContent>
      </w:sdt>
    </w:p>
    <w:p w:rsidR="00B44F87" w:rsidRPr="007808FE" w:rsidRDefault="00B44F87" w:rsidP="00B44F87">
      <w:pPr>
        <w:pStyle w:val="ListParagraph"/>
        <w:numPr>
          <w:ilvl w:val="0"/>
          <w:numId w:val="24"/>
        </w:numPr>
        <w:rPr>
          <w:rFonts w:ascii="Times New Roman" w:hAnsi="Times New Roman"/>
        </w:rPr>
      </w:pPr>
      <w:r w:rsidRPr="00F225D3">
        <w:rPr>
          <w:rFonts w:ascii="Times New Roman" w:hAnsi="Times New Roman"/>
          <w:u w:val="single"/>
        </w:rPr>
        <w:t>How is Psalm 8 used in the New Testament?</w:t>
      </w:r>
      <w:r>
        <w:rPr>
          <w:rFonts w:ascii="Times New Roman" w:hAnsi="Times New Roman"/>
        </w:rPr>
        <w:t xml:space="preserve">  Verses 4-6 are quoted in Heb 2:6-8 in reference to Jesus</w:t>
      </w:r>
    </w:p>
    <w:p w:rsidR="00B44F87" w:rsidRDefault="00B44F87" w:rsidP="00B44F87">
      <w:pPr>
        <w:pStyle w:val="ListParagraph"/>
        <w:numPr>
          <w:ilvl w:val="1"/>
          <w:numId w:val="10"/>
        </w:numPr>
        <w:rPr>
          <w:rFonts w:ascii="Times New Roman" w:hAnsi="Times New Roman"/>
        </w:rPr>
      </w:pPr>
      <w:r>
        <w:rPr>
          <w:rFonts w:ascii="Times New Roman" w:hAnsi="Times New Roman"/>
        </w:rPr>
        <w:t xml:space="preserve">NIB Commentary Vol IV – Reflection 2: quotes and applies to Jesus; author of Hebrews simply understood “son of man” in Ps 8:5 as a Christological title or Hebrews 2 as a whole points in the same direction as Ps 8 – 1) inseparability of suffering and glory for both God and humanity, 2) Jesus as “reflection of God’s glory” in (Heb 1:3) and complete embodiment of authentic humanity (Heb 2:14,17;4:15) who reveals Glory/Suffering; use of Ps 8 in Heb 2 faithful message of the original and NT as a whole call humans to 1) live under God’s rule and 2) exercise “dominion over all things” in the same way God exercises dominion: as a suffering servant. </w:t>
      </w:r>
      <w:sdt>
        <w:sdtPr>
          <w:rPr>
            <w:rFonts w:ascii="Times New Roman" w:hAnsi="Times New Roman"/>
          </w:rPr>
          <w:id w:val="146998836"/>
          <w:citation/>
        </w:sdtPr>
        <w:sdtContent>
          <w:r w:rsidR="00BF1E96">
            <w:rPr>
              <w:rFonts w:ascii="Times New Roman" w:hAnsi="Times New Roman"/>
            </w:rPr>
            <w:fldChar w:fldCharType="begin"/>
          </w:r>
          <w:r>
            <w:rPr>
              <w:rFonts w:ascii="Times New Roman" w:hAnsi="Times New Roman"/>
            </w:rPr>
            <w:instrText xml:space="preserve"> CITATION Kec96 \p 713 \y  \l 1033  </w:instrText>
          </w:r>
          <w:r w:rsidR="00BF1E96">
            <w:rPr>
              <w:rFonts w:ascii="Times New Roman" w:hAnsi="Times New Roman"/>
            </w:rPr>
            <w:fldChar w:fldCharType="separate"/>
          </w:r>
          <w:r w:rsidRPr="007F515A">
            <w:rPr>
              <w:rFonts w:ascii="Times New Roman" w:hAnsi="Times New Roman"/>
              <w:noProof/>
            </w:rPr>
            <w:t>(McCann, 713)</w:t>
          </w:r>
          <w:r w:rsidR="00BF1E96">
            <w:rPr>
              <w:rFonts w:ascii="Times New Roman" w:hAnsi="Times New Roman"/>
            </w:rPr>
            <w:fldChar w:fldCharType="end"/>
          </w:r>
        </w:sdtContent>
      </w:sdt>
    </w:p>
    <w:p w:rsidR="00B44F87" w:rsidRDefault="00B44F87" w:rsidP="00B44F87">
      <w:pPr>
        <w:pStyle w:val="ListParagraph"/>
        <w:numPr>
          <w:ilvl w:val="1"/>
          <w:numId w:val="10"/>
        </w:numPr>
        <w:rPr>
          <w:rFonts w:ascii="Times New Roman" w:hAnsi="Times New Roman"/>
        </w:rPr>
      </w:pPr>
      <w:r>
        <w:rPr>
          <w:rFonts w:ascii="Times New Roman" w:hAnsi="Times New Roman"/>
        </w:rPr>
        <w:t xml:space="preserve">NIB Study Bible: “mortals” poetic synonym of “human being” (Heb ‘enosh, v.4a) is literally ‘son of man”; Ezekiel is so addressed 80 times; in Dan 7:13-14, however, this phrase refers to a special human being figure who receives the heavenly gift of dominion;  in the Gospels which are based in part on Daniel for the meaning of “son of man” writers refer coming heavenly judge, judge, savior, or to sayings about the suffering, death and resurrection of Jesus, or simply to Jesus himself. </w:t>
      </w:r>
      <w:sdt>
        <w:sdtPr>
          <w:rPr>
            <w:rFonts w:ascii="Times New Roman" w:hAnsi="Times New Roman"/>
          </w:rPr>
          <w:id w:val="146998837"/>
          <w:citation/>
        </w:sdtPr>
        <w:sdtContent>
          <w:r w:rsidR="00BF1E96">
            <w:rPr>
              <w:rFonts w:ascii="Times New Roman" w:hAnsi="Times New Roman"/>
            </w:rPr>
            <w:fldChar w:fldCharType="begin"/>
          </w:r>
          <w:r>
            <w:rPr>
              <w:rFonts w:ascii="Times New Roman" w:hAnsi="Times New Roman"/>
            </w:rPr>
            <w:instrText xml:space="preserve"> CITATION Har03 \p 759 \y  \l 1033  </w:instrText>
          </w:r>
          <w:r w:rsidR="00BF1E96">
            <w:rPr>
              <w:rFonts w:ascii="Times New Roman" w:hAnsi="Times New Roman"/>
            </w:rPr>
            <w:fldChar w:fldCharType="separate"/>
          </w:r>
          <w:r w:rsidRPr="007F515A">
            <w:rPr>
              <w:rFonts w:ascii="Times New Roman" w:hAnsi="Times New Roman"/>
              <w:noProof/>
            </w:rPr>
            <w:t>(Harrelson, et al., 759)</w:t>
          </w:r>
          <w:r w:rsidR="00BF1E96">
            <w:rPr>
              <w:rFonts w:ascii="Times New Roman" w:hAnsi="Times New Roman"/>
            </w:rPr>
            <w:fldChar w:fldCharType="end"/>
          </w:r>
        </w:sdtContent>
      </w:sdt>
    </w:p>
    <w:p w:rsidR="00B44F87" w:rsidRDefault="00B44F87" w:rsidP="00B44F87">
      <w:pPr>
        <w:rPr>
          <w:rFonts w:ascii="Times New Roman" w:hAnsi="Times New Roman" w:cs="Times New Roman"/>
        </w:rPr>
      </w:pPr>
    </w:p>
    <w:p w:rsidR="00B44F87" w:rsidRDefault="00B44F87" w:rsidP="00B44F87">
      <w:pPr>
        <w:rPr>
          <w:rFonts w:ascii="Times New Roman" w:hAnsi="Times New Roman" w:cs="Times New Roman"/>
        </w:rPr>
      </w:pPr>
    </w:p>
    <w:p w:rsidR="00B44F87" w:rsidRDefault="00B44F87" w:rsidP="00B44F87">
      <w:pPr>
        <w:rPr>
          <w:rFonts w:ascii="Times New Roman" w:hAnsi="Times New Roman" w:cs="Times New Roman"/>
        </w:rPr>
      </w:pPr>
    </w:p>
    <w:p w:rsidR="00B44F87" w:rsidRDefault="00B44F87" w:rsidP="00B44F87">
      <w:pPr>
        <w:rPr>
          <w:rFonts w:ascii="Times New Roman" w:hAnsi="Times New Roman" w:cs="Times New Roman"/>
        </w:rPr>
      </w:pPr>
    </w:p>
    <w:p w:rsidR="00B44F87" w:rsidRDefault="00B44F87" w:rsidP="00B44F87">
      <w:pPr>
        <w:rPr>
          <w:rFonts w:ascii="Times New Roman" w:hAnsi="Times New Roman" w:cs="Times New Roman"/>
        </w:rPr>
      </w:pPr>
    </w:p>
    <w:p w:rsidR="00B44F87" w:rsidRDefault="00B44F87" w:rsidP="00B44F87">
      <w:pPr>
        <w:rPr>
          <w:rFonts w:ascii="Times New Roman" w:hAnsi="Times New Roman" w:cs="Times New Roman"/>
        </w:rPr>
      </w:pPr>
    </w:p>
    <w:p w:rsidR="00B44F87" w:rsidRPr="00666711" w:rsidRDefault="00B44F87" w:rsidP="00B44F87">
      <w:pPr>
        <w:rPr>
          <w:rFonts w:ascii="Times New Roman" w:hAnsi="Times New Roman" w:cs="Times New Roman"/>
        </w:rPr>
      </w:pPr>
      <w:r w:rsidRPr="00666711">
        <w:rPr>
          <w:rFonts w:ascii="Times New Roman" w:hAnsi="Times New Roman" w:cs="Times New Roman"/>
        </w:rPr>
        <w:t>Handout</w:t>
      </w:r>
      <w:r>
        <w:rPr>
          <w:rFonts w:ascii="Times New Roman" w:hAnsi="Times New Roman" w:cs="Times New Roman"/>
        </w:rPr>
        <w:t>: Leadership as Discernment</w:t>
      </w:r>
      <w:r>
        <w:rPr>
          <w:rFonts w:ascii="Times New Roman" w:hAnsi="Times New Roman" w:cs="Times New Roman"/>
        </w:rPr>
        <w:tab/>
      </w:r>
      <w:r>
        <w:rPr>
          <w:rFonts w:ascii="Times New Roman" w:hAnsi="Times New Roman" w:cs="Times New Roman"/>
        </w:rPr>
        <w:tab/>
      </w:r>
      <w:sdt>
        <w:sdtPr>
          <w:rPr>
            <w:rFonts w:ascii="Times New Roman" w:hAnsi="Times New Roman" w:cs="Times New Roman"/>
          </w:rPr>
          <w:id w:val="1267794125"/>
          <w:citation/>
        </w:sdtPr>
        <w:sdtContent>
          <w:r w:rsidR="00BF1E96">
            <w:rPr>
              <w:rFonts w:ascii="Times New Roman" w:hAnsi="Times New Roman" w:cs="Times New Roman"/>
            </w:rPr>
            <w:fldChar w:fldCharType="begin"/>
          </w:r>
          <w:r>
            <w:rPr>
              <w:rFonts w:ascii="Times New Roman" w:hAnsi="Times New Roman" w:cs="Times New Roman"/>
            </w:rPr>
            <w:instrText xml:space="preserve"> CITATION Sey93 \p 177 \y  \l 1033  </w:instrText>
          </w:r>
          <w:r w:rsidR="00BF1E96">
            <w:rPr>
              <w:rFonts w:ascii="Times New Roman" w:hAnsi="Times New Roman" w:cs="Times New Roman"/>
            </w:rPr>
            <w:fldChar w:fldCharType="separate"/>
          </w:r>
          <w:r w:rsidRPr="007F515A">
            <w:rPr>
              <w:rFonts w:ascii="Times New Roman" w:hAnsi="Times New Roman" w:cs="Times New Roman"/>
              <w:noProof/>
            </w:rPr>
            <w:t>(Seymour, Crain and Crockett, 177)</w:t>
          </w:r>
          <w:r w:rsidR="00BF1E96">
            <w:rPr>
              <w:rFonts w:ascii="Times New Roman" w:hAnsi="Times New Roman" w:cs="Times New Roman"/>
            </w:rPr>
            <w:fldChar w:fldCharType="end"/>
          </w:r>
        </w:sdtContent>
      </w:sdt>
    </w:p>
    <w:p w:rsidR="00B44F87" w:rsidRPr="00596E05" w:rsidRDefault="00B44F87" w:rsidP="00B44F87">
      <w:pPr>
        <w:rPr>
          <w:rFonts w:ascii="Times New Roman" w:hAnsi="Times New Roman" w:cs="Times New Roman"/>
        </w:rPr>
      </w:pPr>
    </w:p>
    <w:p w:rsidR="00B44F87" w:rsidRPr="00596E05" w:rsidRDefault="00B44F87" w:rsidP="00B44F87">
      <w:pPr>
        <w:rPr>
          <w:rFonts w:ascii="Times New Roman" w:hAnsi="Times New Roman" w:cs="Times New Roman"/>
        </w:rPr>
      </w:pPr>
    </w:p>
    <w:p w:rsidR="00B44F87" w:rsidRPr="00596E05" w:rsidRDefault="00B44F87" w:rsidP="00B44F87">
      <w:pPr>
        <w:rPr>
          <w:rFonts w:ascii="Times New Roman" w:hAnsi="Times New Roman" w:cs="Times New Roman"/>
        </w:rPr>
      </w:pPr>
      <w:r>
        <w:rPr>
          <w:rFonts w:ascii="Times New Roman" w:hAnsi="Times New Roman" w:cs="Times New Roman"/>
          <w:noProof/>
        </w:rPr>
        <w:drawing>
          <wp:anchor distT="0" distB="0" distL="114300" distR="114300" simplePos="0" relativeHeight="251662336" behindDoc="0" locked="0" layoutInCell="1" allowOverlap="1">
            <wp:simplePos x="0" y="0"/>
            <wp:positionH relativeFrom="column">
              <wp:posOffset>-97790</wp:posOffset>
            </wp:positionH>
            <wp:positionV relativeFrom="paragraph">
              <wp:posOffset>-635</wp:posOffset>
            </wp:positionV>
            <wp:extent cx="5565140" cy="5683250"/>
            <wp:effectExtent l="19050" t="0" r="0" b="0"/>
            <wp:wrapSquare wrapText="bothSides"/>
            <wp:docPr id="10" name="Picture 0" descr="Leadership as Discern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adership as Discernment.jpg"/>
                    <pic:cNvPicPr/>
                  </pic:nvPicPr>
                  <pic:blipFill>
                    <a:blip r:embed="rId22" cstate="print"/>
                    <a:srcRect t="9804" b="8886"/>
                    <a:stretch>
                      <a:fillRect/>
                    </a:stretch>
                  </pic:blipFill>
                  <pic:spPr>
                    <a:xfrm>
                      <a:off x="0" y="0"/>
                      <a:ext cx="5565140" cy="5683250"/>
                    </a:xfrm>
                    <a:prstGeom prst="rect">
                      <a:avLst/>
                    </a:prstGeom>
                  </pic:spPr>
                </pic:pic>
              </a:graphicData>
            </a:graphic>
          </wp:anchor>
        </w:drawing>
      </w:r>
    </w:p>
    <w:p w:rsidR="00B44F87" w:rsidRDefault="00B44F87" w:rsidP="00B44F87">
      <w:pPr>
        <w:tabs>
          <w:tab w:val="left" w:pos="7736"/>
        </w:tabs>
        <w:rPr>
          <w:rFonts w:ascii="Times New Roman" w:hAnsi="Times New Roman" w:cs="Times New Roman"/>
        </w:rPr>
      </w:pPr>
    </w:p>
    <w:p w:rsidR="00B44F87" w:rsidRDefault="00B44F87" w:rsidP="00B44F87">
      <w:r>
        <w:br w:type="page"/>
      </w:r>
    </w:p>
    <w:p w:rsidR="00B44F87" w:rsidRDefault="00B44F87" w:rsidP="00B44F87">
      <w:pPr>
        <w:autoSpaceDE w:val="0"/>
        <w:autoSpaceDN w:val="0"/>
        <w:adjustRightInd w:val="0"/>
        <w:rPr>
          <w:rFonts w:ascii="Arial" w:hAnsi="Arial" w:cs="Arial"/>
          <w:sz w:val="22"/>
        </w:rPr>
      </w:pPr>
    </w:p>
    <w:p w:rsidR="00B44F87" w:rsidRPr="00337941" w:rsidRDefault="00B44F87" w:rsidP="00B44F87">
      <w:pPr>
        <w:autoSpaceDE w:val="0"/>
        <w:autoSpaceDN w:val="0"/>
        <w:adjustRightInd w:val="0"/>
        <w:rPr>
          <w:rFonts w:ascii="Arial" w:hAnsi="Arial" w:cs="Arial"/>
          <w:sz w:val="22"/>
        </w:rPr>
      </w:pPr>
      <w:r w:rsidRPr="00337941">
        <w:rPr>
          <w:rFonts w:ascii="Arial" w:hAnsi="Arial" w:cs="Arial"/>
          <w:sz w:val="22"/>
        </w:rPr>
        <w:t>Basic</w:t>
      </w:r>
      <w:r>
        <w:rPr>
          <w:rFonts w:ascii="Arial" w:hAnsi="Arial" w:cs="Arial"/>
          <w:sz w:val="22"/>
        </w:rPr>
        <w:t xml:space="preserve"> Tenets of the Refomed Faith as described in</w:t>
      </w:r>
      <w:r w:rsidRPr="00337941">
        <w:rPr>
          <w:rFonts w:ascii="Arial" w:hAnsi="Arial" w:cs="Arial"/>
          <w:sz w:val="22"/>
        </w:rPr>
        <w:t xml:space="preserve"> The Book of Order</w:t>
      </w:r>
      <w:r w:rsidRPr="00337941">
        <w:rPr>
          <w:rFonts w:ascii="Arial" w:hAnsi="Arial" w:cs="Arial"/>
          <w:sz w:val="22"/>
        </w:rPr>
        <w:tab/>
      </w:r>
      <w:sdt>
        <w:sdtPr>
          <w:rPr>
            <w:rFonts w:ascii="Arial" w:hAnsi="Arial" w:cs="Arial"/>
            <w:sz w:val="22"/>
          </w:rPr>
          <w:id w:val="1267794126"/>
          <w:citation/>
        </w:sdtPr>
        <w:sdtContent>
          <w:r w:rsidR="00BF1E96">
            <w:rPr>
              <w:rFonts w:ascii="Arial" w:hAnsi="Arial" w:cs="Arial"/>
              <w:sz w:val="22"/>
            </w:rPr>
            <w:fldChar w:fldCharType="begin"/>
          </w:r>
          <w:r>
            <w:rPr>
              <w:rFonts w:ascii="Arial" w:hAnsi="Arial" w:cs="Arial"/>
              <w:sz w:val="22"/>
            </w:rPr>
            <w:instrText xml:space="preserve"> CITATION BO11 \l 1033 </w:instrText>
          </w:r>
          <w:r w:rsidR="00BF1E96">
            <w:rPr>
              <w:rFonts w:ascii="Arial" w:hAnsi="Arial" w:cs="Arial"/>
              <w:sz w:val="22"/>
            </w:rPr>
            <w:fldChar w:fldCharType="separate"/>
          </w:r>
          <w:r w:rsidRPr="002551CD">
            <w:rPr>
              <w:rFonts w:ascii="Arial" w:hAnsi="Arial" w:cs="Arial"/>
              <w:noProof/>
              <w:sz w:val="22"/>
            </w:rPr>
            <w:t>(BO 2013)</w:t>
          </w:r>
          <w:r w:rsidR="00BF1E96">
            <w:rPr>
              <w:rFonts w:ascii="Arial" w:hAnsi="Arial" w:cs="Arial"/>
              <w:sz w:val="22"/>
            </w:rPr>
            <w:fldChar w:fldCharType="end"/>
          </w:r>
        </w:sdtContent>
      </w:sdt>
    </w:p>
    <w:p w:rsidR="00B44F87" w:rsidRPr="00337941" w:rsidRDefault="00B44F87" w:rsidP="00B44F87">
      <w:pPr>
        <w:autoSpaceDE w:val="0"/>
        <w:autoSpaceDN w:val="0"/>
        <w:adjustRightInd w:val="0"/>
        <w:rPr>
          <w:rFonts w:ascii="Arial" w:hAnsi="Arial" w:cs="Arial"/>
          <w:b/>
          <w:bCs/>
          <w:sz w:val="18"/>
          <w:szCs w:val="20"/>
        </w:rPr>
      </w:pPr>
      <w:r w:rsidRPr="00337941">
        <w:rPr>
          <w:rFonts w:ascii="Arial" w:hAnsi="Arial" w:cs="Arial"/>
          <w:b/>
          <w:bCs/>
          <w:sz w:val="18"/>
          <w:szCs w:val="20"/>
        </w:rPr>
        <w:tab/>
      </w:r>
    </w:p>
    <w:p w:rsidR="00B44F87" w:rsidRPr="00337941" w:rsidRDefault="00B44F87" w:rsidP="00B44F87">
      <w:pPr>
        <w:autoSpaceDE w:val="0"/>
        <w:autoSpaceDN w:val="0"/>
        <w:adjustRightInd w:val="0"/>
        <w:rPr>
          <w:rFonts w:ascii="Arial" w:hAnsi="Arial" w:cs="Arial"/>
          <w:b/>
          <w:bCs/>
          <w:sz w:val="18"/>
          <w:szCs w:val="20"/>
        </w:rPr>
      </w:pPr>
      <w:r w:rsidRPr="00337941">
        <w:rPr>
          <w:rFonts w:ascii="Arial" w:hAnsi="Arial" w:cs="Arial"/>
          <w:b/>
          <w:bCs/>
          <w:sz w:val="18"/>
          <w:szCs w:val="20"/>
        </w:rPr>
        <w:tab/>
        <w:t>F-2.01 THE PURPOSE OF CONFESSIONAL STATEMENTS</w:t>
      </w:r>
    </w:p>
    <w:p w:rsidR="00B44F87" w:rsidRPr="00337941" w:rsidRDefault="00B44F87" w:rsidP="00B44F87">
      <w:pPr>
        <w:autoSpaceDE w:val="0"/>
        <w:autoSpaceDN w:val="0"/>
        <w:adjustRightInd w:val="0"/>
        <w:rPr>
          <w:rFonts w:ascii="Arial" w:hAnsi="Arial" w:cs="Arial"/>
          <w:sz w:val="18"/>
          <w:szCs w:val="20"/>
        </w:rPr>
      </w:pPr>
      <w:r w:rsidRPr="00337941">
        <w:rPr>
          <w:rFonts w:ascii="Arial" w:hAnsi="Arial" w:cs="Arial"/>
          <w:sz w:val="18"/>
          <w:szCs w:val="20"/>
        </w:rPr>
        <w:t xml:space="preserve">The Presbyterian Church (U.S.A.) states its faith and bears witness to God’s grace in Jesus Christ in the creeds and confessions in </w:t>
      </w:r>
      <w:r w:rsidRPr="00337941">
        <w:rPr>
          <w:rFonts w:ascii="Arial" w:hAnsi="Arial" w:cs="Arial"/>
          <w:i/>
          <w:iCs/>
          <w:sz w:val="18"/>
          <w:szCs w:val="20"/>
        </w:rPr>
        <w:t>The Book of Confessions</w:t>
      </w:r>
      <w:r w:rsidRPr="00337941">
        <w:rPr>
          <w:rFonts w:ascii="Arial" w:hAnsi="Arial" w:cs="Arial"/>
          <w:sz w:val="18"/>
          <w:szCs w:val="20"/>
        </w:rPr>
        <w:t>. In these statements the church declares to its members and to the world who and what it is, what it believes, and what it resolves to do. These statements identify the church as a community of people known by its convictions as well as by its actions. They guide the church in its study and interpretation of the Scriptures; they summarize the essence of Reformed Christian tradition; they direct the church in maintaining sound doctrines; they equip the church for its work of proclamation. They serve to strengthen personal commitment and the life and witness of the community of believers.</w:t>
      </w:r>
    </w:p>
    <w:p w:rsidR="00B44F87" w:rsidRPr="00337941" w:rsidRDefault="00B44F87" w:rsidP="00B44F87">
      <w:pPr>
        <w:autoSpaceDE w:val="0"/>
        <w:autoSpaceDN w:val="0"/>
        <w:adjustRightInd w:val="0"/>
        <w:rPr>
          <w:rFonts w:ascii="Arial" w:hAnsi="Arial" w:cs="Arial"/>
          <w:sz w:val="18"/>
          <w:szCs w:val="20"/>
        </w:rPr>
      </w:pPr>
    </w:p>
    <w:p w:rsidR="00B44F87" w:rsidRPr="00337941" w:rsidRDefault="00B44F87" w:rsidP="00B44F87">
      <w:pPr>
        <w:autoSpaceDE w:val="0"/>
        <w:autoSpaceDN w:val="0"/>
        <w:adjustRightInd w:val="0"/>
        <w:rPr>
          <w:rFonts w:ascii="Arial" w:hAnsi="Arial" w:cs="Arial"/>
          <w:sz w:val="18"/>
          <w:szCs w:val="20"/>
        </w:rPr>
      </w:pPr>
      <w:r w:rsidRPr="00337941">
        <w:rPr>
          <w:rFonts w:ascii="Arial" w:hAnsi="Arial" w:cs="Arial"/>
          <w:sz w:val="18"/>
          <w:szCs w:val="20"/>
        </w:rPr>
        <w:t>The creeds and confessions of this church arose in response to particular circumstances within the history of God’s people. They claim the truth of the Gospel at those points where their authors perceived that truth to be at risk. They are the result of prayer, thought, and experience within a living tradition. They appeal to the universal truth of the</w:t>
      </w:r>
    </w:p>
    <w:p w:rsidR="00B44F87" w:rsidRPr="00337941" w:rsidRDefault="00B44F87" w:rsidP="00B44F87">
      <w:pPr>
        <w:autoSpaceDE w:val="0"/>
        <w:autoSpaceDN w:val="0"/>
        <w:adjustRightInd w:val="0"/>
        <w:rPr>
          <w:rFonts w:ascii="Arial" w:hAnsi="Arial" w:cs="Arial"/>
          <w:sz w:val="18"/>
          <w:szCs w:val="20"/>
        </w:rPr>
      </w:pPr>
      <w:r w:rsidRPr="00337941">
        <w:rPr>
          <w:rFonts w:ascii="Arial" w:hAnsi="Arial" w:cs="Arial"/>
          <w:sz w:val="18"/>
          <w:szCs w:val="20"/>
        </w:rPr>
        <w:t>Gospel while expressing that truth within the social and cultural assumptions of their time. They affirm a common faith tradition, while also from time to time standing in tension with each other.</w:t>
      </w:r>
    </w:p>
    <w:p w:rsidR="00B44F87" w:rsidRPr="00337941" w:rsidRDefault="00B44F87" w:rsidP="00B44F87">
      <w:pPr>
        <w:autoSpaceDE w:val="0"/>
        <w:autoSpaceDN w:val="0"/>
        <w:adjustRightInd w:val="0"/>
        <w:rPr>
          <w:rFonts w:ascii="Arial" w:hAnsi="Arial" w:cs="Arial"/>
          <w:sz w:val="18"/>
          <w:szCs w:val="20"/>
        </w:rPr>
      </w:pPr>
    </w:p>
    <w:p w:rsidR="00B44F87" w:rsidRPr="00337941" w:rsidRDefault="00B44F87" w:rsidP="00B44F87">
      <w:pPr>
        <w:autoSpaceDE w:val="0"/>
        <w:autoSpaceDN w:val="0"/>
        <w:adjustRightInd w:val="0"/>
        <w:rPr>
          <w:rFonts w:ascii="Arial" w:hAnsi="Arial" w:cs="Arial"/>
          <w:b/>
          <w:bCs/>
          <w:sz w:val="18"/>
          <w:szCs w:val="20"/>
        </w:rPr>
      </w:pPr>
      <w:r w:rsidRPr="00337941">
        <w:rPr>
          <w:rFonts w:ascii="Arial" w:hAnsi="Arial" w:cs="Arial"/>
          <w:b/>
          <w:bCs/>
          <w:sz w:val="18"/>
          <w:szCs w:val="20"/>
        </w:rPr>
        <w:tab/>
        <w:t>F-2.02 THE CONFESSIONS AS SUBORDINATE STANDARDS</w:t>
      </w:r>
    </w:p>
    <w:p w:rsidR="00B44F87" w:rsidRPr="00337941" w:rsidRDefault="00B44F87" w:rsidP="00B44F87">
      <w:pPr>
        <w:autoSpaceDE w:val="0"/>
        <w:autoSpaceDN w:val="0"/>
        <w:adjustRightInd w:val="0"/>
        <w:rPr>
          <w:rFonts w:ascii="Arial" w:hAnsi="Arial" w:cs="Arial"/>
          <w:sz w:val="18"/>
          <w:szCs w:val="20"/>
        </w:rPr>
      </w:pPr>
      <w:r w:rsidRPr="00337941">
        <w:rPr>
          <w:rFonts w:ascii="Arial" w:hAnsi="Arial" w:cs="Arial"/>
          <w:sz w:val="18"/>
          <w:szCs w:val="20"/>
        </w:rPr>
        <w:t xml:space="preserve">These confessional statements are subordinate standards in the church, subject to the authority of Jesus Christ, the Word of God, as the Scriptures bear witness to him. While confessional standards are subordinate to the Scriptures, they are, nonetheless, standards. They are not lightly drawn up or subscribed to, nor may they be ignored or dismissed. The church is prepared to instruct, counsel with, or even to discipline one ordained who seriously rejects the faith expressed in the confessions. Moreover, the process for changing the confessions of the church is deliberately demanding, requiring a high degree of consensus across the church. Yet the church, in obedience to Jesus Christ, is open to the reform of its standards of doctrine as well as of governance. The church affirms </w:t>
      </w:r>
      <w:r w:rsidRPr="00337941">
        <w:rPr>
          <w:rFonts w:ascii="Arial" w:hAnsi="Arial" w:cs="Arial"/>
          <w:i/>
          <w:iCs/>
          <w:sz w:val="18"/>
          <w:szCs w:val="20"/>
        </w:rPr>
        <w:t>Ecclesia reformata, semper reformanda secundum verbum Dei</w:t>
      </w:r>
      <w:r w:rsidRPr="00337941">
        <w:rPr>
          <w:rFonts w:ascii="Arial" w:hAnsi="Arial" w:cs="Arial"/>
          <w:sz w:val="18"/>
          <w:szCs w:val="20"/>
        </w:rPr>
        <w:t>, that is, “The church reformed, always to be reformed according to the Word of God” in the power of the Spirit.</w:t>
      </w:r>
    </w:p>
    <w:p w:rsidR="00B44F87" w:rsidRPr="00337941" w:rsidRDefault="00B44F87" w:rsidP="00B44F87">
      <w:pPr>
        <w:autoSpaceDE w:val="0"/>
        <w:autoSpaceDN w:val="0"/>
        <w:adjustRightInd w:val="0"/>
        <w:rPr>
          <w:rFonts w:ascii="Arial" w:hAnsi="Arial" w:cs="Arial"/>
          <w:b/>
          <w:bCs/>
          <w:sz w:val="18"/>
          <w:szCs w:val="20"/>
        </w:rPr>
      </w:pPr>
    </w:p>
    <w:p w:rsidR="00B44F87" w:rsidRPr="00337941" w:rsidRDefault="00B44F87" w:rsidP="00B44F87">
      <w:pPr>
        <w:autoSpaceDE w:val="0"/>
        <w:autoSpaceDN w:val="0"/>
        <w:adjustRightInd w:val="0"/>
        <w:rPr>
          <w:rFonts w:ascii="Arial" w:hAnsi="Arial" w:cs="Arial"/>
          <w:b/>
          <w:bCs/>
          <w:sz w:val="18"/>
          <w:szCs w:val="20"/>
        </w:rPr>
      </w:pPr>
      <w:r w:rsidRPr="00337941">
        <w:rPr>
          <w:rFonts w:ascii="Arial" w:hAnsi="Arial" w:cs="Arial"/>
          <w:b/>
          <w:bCs/>
          <w:sz w:val="18"/>
          <w:szCs w:val="20"/>
        </w:rPr>
        <w:tab/>
        <w:t>F-2.03 THE CONFESSIONS AS STATEMENTS OF THE FAITH OF THE CHURCH CATHOLIC</w:t>
      </w:r>
    </w:p>
    <w:p w:rsidR="00B44F87" w:rsidRPr="00337941" w:rsidRDefault="00B44F87" w:rsidP="00B44F87">
      <w:pPr>
        <w:autoSpaceDE w:val="0"/>
        <w:autoSpaceDN w:val="0"/>
        <w:adjustRightInd w:val="0"/>
        <w:rPr>
          <w:rFonts w:ascii="Arial" w:hAnsi="Arial" w:cs="Arial"/>
          <w:sz w:val="18"/>
          <w:szCs w:val="20"/>
        </w:rPr>
      </w:pPr>
      <w:r w:rsidRPr="00337941">
        <w:rPr>
          <w:rFonts w:ascii="Arial" w:hAnsi="Arial" w:cs="Arial"/>
          <w:sz w:val="18"/>
          <w:szCs w:val="20"/>
        </w:rPr>
        <w:t>In its confessions, the Presbyterian Church (U.S.A.) witnesses to the faith of the Church catholic. The confessions express the faith of the one, holy, catholic, and apostolic Church in the recognition of canonical Scriptures and the formulation and adoption of the ecumenical creeds, notably the Nicene and Apostles’ Creeds with their definitions of the mystery of the triune God and of the incarnation of the eternal Word of God in Jesus Christ.</w:t>
      </w:r>
    </w:p>
    <w:p w:rsidR="00B44F87" w:rsidRPr="00337941" w:rsidRDefault="00B44F87" w:rsidP="00B44F87">
      <w:pPr>
        <w:autoSpaceDE w:val="0"/>
        <w:autoSpaceDN w:val="0"/>
        <w:adjustRightInd w:val="0"/>
        <w:rPr>
          <w:rFonts w:ascii="Arial" w:hAnsi="Arial" w:cs="Arial"/>
          <w:sz w:val="18"/>
          <w:szCs w:val="20"/>
        </w:rPr>
      </w:pPr>
    </w:p>
    <w:p w:rsidR="00B44F87" w:rsidRPr="00337941" w:rsidRDefault="00B44F87" w:rsidP="00B44F87">
      <w:pPr>
        <w:autoSpaceDE w:val="0"/>
        <w:autoSpaceDN w:val="0"/>
        <w:adjustRightInd w:val="0"/>
        <w:rPr>
          <w:rFonts w:ascii="Arial" w:hAnsi="Arial" w:cs="Arial"/>
          <w:b/>
          <w:bCs/>
          <w:sz w:val="18"/>
          <w:szCs w:val="20"/>
        </w:rPr>
      </w:pPr>
      <w:r w:rsidRPr="00337941">
        <w:rPr>
          <w:rFonts w:ascii="Arial" w:hAnsi="Arial" w:cs="Arial"/>
          <w:sz w:val="18"/>
          <w:szCs w:val="20"/>
        </w:rPr>
        <w:tab/>
      </w:r>
      <w:r w:rsidRPr="00337941">
        <w:rPr>
          <w:rFonts w:ascii="Arial" w:hAnsi="Arial" w:cs="Arial"/>
          <w:b/>
          <w:bCs/>
          <w:sz w:val="18"/>
          <w:szCs w:val="20"/>
        </w:rPr>
        <w:t>F-2.04 THE CONFESSIONS AS STATEMENTS OF THE FAITH OF THE PROTESTANT REFORMATION</w:t>
      </w:r>
    </w:p>
    <w:p w:rsidR="00B44F87" w:rsidRPr="00337941" w:rsidRDefault="00B44F87" w:rsidP="00B44F87">
      <w:pPr>
        <w:autoSpaceDE w:val="0"/>
        <w:autoSpaceDN w:val="0"/>
        <w:adjustRightInd w:val="0"/>
        <w:rPr>
          <w:rFonts w:ascii="Arial" w:hAnsi="Arial" w:cs="Arial"/>
          <w:sz w:val="18"/>
          <w:szCs w:val="20"/>
        </w:rPr>
      </w:pPr>
      <w:r w:rsidRPr="00337941">
        <w:rPr>
          <w:rFonts w:ascii="Arial" w:hAnsi="Arial" w:cs="Arial"/>
          <w:sz w:val="18"/>
          <w:szCs w:val="20"/>
        </w:rPr>
        <w:t>In its confessions, the Presbyterian Church (U.S.A.) upholds the affirmations of the Protestant Reformation. The focus of these affirmations is God’s grace in Jesus Christ as revealed in the Scriptures. The Protestant watchwords—grace alone, faith alone, Scripture alone—embody principles of understanding that continue to guide and motivate the people of God in the life of faith.</w:t>
      </w:r>
    </w:p>
    <w:p w:rsidR="00B44F87" w:rsidRPr="00337941" w:rsidRDefault="00B44F87" w:rsidP="00B44F87">
      <w:pPr>
        <w:autoSpaceDE w:val="0"/>
        <w:autoSpaceDN w:val="0"/>
        <w:adjustRightInd w:val="0"/>
        <w:rPr>
          <w:rFonts w:ascii="Arial" w:hAnsi="Arial" w:cs="Arial"/>
          <w:b/>
          <w:bCs/>
          <w:sz w:val="18"/>
          <w:szCs w:val="20"/>
        </w:rPr>
      </w:pPr>
    </w:p>
    <w:p w:rsidR="00B44F87" w:rsidRPr="00337941" w:rsidRDefault="00B44F87" w:rsidP="00B44F87">
      <w:pPr>
        <w:autoSpaceDE w:val="0"/>
        <w:autoSpaceDN w:val="0"/>
        <w:adjustRightInd w:val="0"/>
        <w:rPr>
          <w:rFonts w:ascii="Arial" w:hAnsi="Arial" w:cs="Arial"/>
          <w:b/>
          <w:bCs/>
          <w:sz w:val="18"/>
          <w:szCs w:val="20"/>
        </w:rPr>
      </w:pPr>
      <w:r w:rsidRPr="00337941">
        <w:rPr>
          <w:rFonts w:ascii="Arial" w:hAnsi="Arial" w:cs="Arial"/>
          <w:b/>
          <w:bCs/>
          <w:sz w:val="18"/>
          <w:szCs w:val="20"/>
        </w:rPr>
        <w:tab/>
        <w:t>F-2.05 THE CONFESSIONS AS STATEMENTS OF THE FAITH OF THE REFORMED TRADITION</w:t>
      </w:r>
    </w:p>
    <w:p w:rsidR="00B44F87" w:rsidRPr="00337941" w:rsidRDefault="00B44F87" w:rsidP="00B44F87">
      <w:pPr>
        <w:autoSpaceDE w:val="0"/>
        <w:autoSpaceDN w:val="0"/>
        <w:adjustRightInd w:val="0"/>
        <w:rPr>
          <w:rFonts w:ascii="Arial" w:hAnsi="Arial" w:cs="Arial"/>
          <w:sz w:val="18"/>
          <w:szCs w:val="20"/>
        </w:rPr>
      </w:pPr>
      <w:r w:rsidRPr="00337941">
        <w:rPr>
          <w:rFonts w:ascii="Arial" w:hAnsi="Arial" w:cs="Arial"/>
          <w:sz w:val="18"/>
          <w:szCs w:val="20"/>
        </w:rPr>
        <w:t>In its confessions, the Presbyterian Church (U.S.A.) expresses the faith of the Reformed tradition. Central to this tradition is the affirmation of the majesty, holiness, and providence of God who in Christ and by the power of the Spirit creates, sustains, rules, and redeems the world in the freedom of sovereign righteousness and love. Related to this central affirmation of God’s sovereignty are other great themes of the Reformed tradition:</w:t>
      </w:r>
    </w:p>
    <w:p w:rsidR="00B44F87" w:rsidRPr="00337941" w:rsidRDefault="00B44F87" w:rsidP="00B44F87">
      <w:pPr>
        <w:autoSpaceDE w:val="0"/>
        <w:autoSpaceDN w:val="0"/>
        <w:adjustRightInd w:val="0"/>
        <w:rPr>
          <w:rFonts w:ascii="Arial" w:hAnsi="Arial" w:cs="Arial"/>
          <w:sz w:val="18"/>
          <w:szCs w:val="20"/>
        </w:rPr>
      </w:pPr>
    </w:p>
    <w:p w:rsidR="00B44F87" w:rsidRPr="00337941" w:rsidRDefault="00B44F87" w:rsidP="00B44F87">
      <w:pPr>
        <w:autoSpaceDE w:val="0"/>
        <w:autoSpaceDN w:val="0"/>
        <w:adjustRightInd w:val="0"/>
        <w:ind w:left="720"/>
        <w:rPr>
          <w:rFonts w:ascii="Arial" w:hAnsi="Arial" w:cs="Arial"/>
          <w:sz w:val="18"/>
          <w:szCs w:val="20"/>
        </w:rPr>
      </w:pPr>
      <w:r w:rsidRPr="00337941">
        <w:rPr>
          <w:rFonts w:ascii="Arial" w:hAnsi="Arial" w:cs="Arial"/>
          <w:sz w:val="18"/>
          <w:szCs w:val="20"/>
        </w:rPr>
        <w:t>The election of the people of God for service as well as for salvation;</w:t>
      </w:r>
    </w:p>
    <w:p w:rsidR="00B44F87" w:rsidRPr="00337941" w:rsidRDefault="00B44F87" w:rsidP="00B44F87">
      <w:pPr>
        <w:autoSpaceDE w:val="0"/>
        <w:autoSpaceDN w:val="0"/>
        <w:adjustRightInd w:val="0"/>
        <w:rPr>
          <w:rFonts w:ascii="Arial" w:hAnsi="Arial" w:cs="Arial"/>
          <w:sz w:val="18"/>
          <w:szCs w:val="20"/>
        </w:rPr>
      </w:pPr>
    </w:p>
    <w:p w:rsidR="00B44F87" w:rsidRPr="00337941" w:rsidRDefault="00B44F87" w:rsidP="00B44F87">
      <w:pPr>
        <w:autoSpaceDE w:val="0"/>
        <w:autoSpaceDN w:val="0"/>
        <w:adjustRightInd w:val="0"/>
        <w:ind w:left="720"/>
        <w:rPr>
          <w:rFonts w:ascii="Arial" w:hAnsi="Arial" w:cs="Arial"/>
          <w:sz w:val="18"/>
          <w:szCs w:val="20"/>
        </w:rPr>
      </w:pPr>
      <w:r w:rsidRPr="00337941">
        <w:rPr>
          <w:rFonts w:ascii="Arial" w:hAnsi="Arial" w:cs="Arial"/>
          <w:sz w:val="18"/>
          <w:szCs w:val="20"/>
        </w:rPr>
        <w:t>Covenant life marked by a disciplined concern for order in the church according</w:t>
      </w:r>
    </w:p>
    <w:p w:rsidR="00B44F87" w:rsidRPr="00337941" w:rsidRDefault="00B44F87" w:rsidP="00B44F87">
      <w:pPr>
        <w:autoSpaceDE w:val="0"/>
        <w:autoSpaceDN w:val="0"/>
        <w:adjustRightInd w:val="0"/>
        <w:ind w:left="720"/>
        <w:rPr>
          <w:rFonts w:ascii="Arial" w:hAnsi="Arial" w:cs="Arial"/>
          <w:sz w:val="18"/>
          <w:szCs w:val="20"/>
        </w:rPr>
      </w:pPr>
      <w:r w:rsidRPr="00337941">
        <w:rPr>
          <w:rFonts w:ascii="Arial" w:hAnsi="Arial" w:cs="Arial"/>
          <w:sz w:val="18"/>
          <w:szCs w:val="20"/>
        </w:rPr>
        <w:t>to the Word of God;</w:t>
      </w:r>
    </w:p>
    <w:p w:rsidR="00B44F87" w:rsidRPr="00337941" w:rsidRDefault="00B44F87" w:rsidP="00B44F87">
      <w:pPr>
        <w:autoSpaceDE w:val="0"/>
        <w:autoSpaceDN w:val="0"/>
        <w:adjustRightInd w:val="0"/>
        <w:rPr>
          <w:rFonts w:ascii="Arial" w:hAnsi="Arial" w:cs="Arial"/>
          <w:sz w:val="18"/>
          <w:szCs w:val="20"/>
        </w:rPr>
      </w:pPr>
    </w:p>
    <w:p w:rsidR="00B44F87" w:rsidRPr="00337941" w:rsidRDefault="00B44F87" w:rsidP="00B44F87">
      <w:pPr>
        <w:autoSpaceDE w:val="0"/>
        <w:autoSpaceDN w:val="0"/>
        <w:adjustRightInd w:val="0"/>
        <w:ind w:left="720"/>
        <w:rPr>
          <w:rFonts w:ascii="Arial" w:hAnsi="Arial" w:cs="Arial"/>
          <w:sz w:val="18"/>
          <w:szCs w:val="20"/>
        </w:rPr>
      </w:pPr>
      <w:r w:rsidRPr="00337941">
        <w:rPr>
          <w:rFonts w:ascii="Arial" w:hAnsi="Arial" w:cs="Arial"/>
          <w:sz w:val="18"/>
          <w:szCs w:val="20"/>
        </w:rPr>
        <w:t>A faithful stewardship that shuns ostentation and seeks proper use of the gifts of</w:t>
      </w:r>
    </w:p>
    <w:p w:rsidR="00B44F87" w:rsidRPr="00337941" w:rsidRDefault="00B44F87" w:rsidP="00B44F87">
      <w:pPr>
        <w:autoSpaceDE w:val="0"/>
        <w:autoSpaceDN w:val="0"/>
        <w:adjustRightInd w:val="0"/>
        <w:ind w:left="720"/>
        <w:rPr>
          <w:rFonts w:ascii="Arial" w:hAnsi="Arial" w:cs="Arial"/>
          <w:sz w:val="18"/>
          <w:szCs w:val="20"/>
        </w:rPr>
      </w:pPr>
      <w:r w:rsidRPr="00337941">
        <w:rPr>
          <w:rFonts w:ascii="Arial" w:hAnsi="Arial" w:cs="Arial"/>
          <w:sz w:val="18"/>
          <w:szCs w:val="20"/>
        </w:rPr>
        <w:t>God’s creation; and</w:t>
      </w:r>
    </w:p>
    <w:p w:rsidR="00B44F87" w:rsidRPr="00337941" w:rsidRDefault="00B44F87" w:rsidP="00B44F87">
      <w:pPr>
        <w:autoSpaceDE w:val="0"/>
        <w:autoSpaceDN w:val="0"/>
        <w:adjustRightInd w:val="0"/>
        <w:rPr>
          <w:rFonts w:ascii="Arial" w:hAnsi="Arial" w:cs="Arial"/>
          <w:sz w:val="18"/>
          <w:szCs w:val="20"/>
        </w:rPr>
      </w:pPr>
    </w:p>
    <w:p w:rsidR="00B44F87" w:rsidRPr="00337941" w:rsidRDefault="00B44F87" w:rsidP="00B44F87">
      <w:pPr>
        <w:autoSpaceDE w:val="0"/>
        <w:autoSpaceDN w:val="0"/>
        <w:adjustRightInd w:val="0"/>
        <w:ind w:left="720"/>
        <w:rPr>
          <w:rFonts w:ascii="Arial" w:hAnsi="Arial" w:cs="Arial"/>
          <w:sz w:val="18"/>
          <w:szCs w:val="20"/>
        </w:rPr>
      </w:pPr>
      <w:r w:rsidRPr="00337941">
        <w:rPr>
          <w:rFonts w:ascii="Arial" w:hAnsi="Arial" w:cs="Arial"/>
          <w:sz w:val="18"/>
          <w:szCs w:val="20"/>
        </w:rPr>
        <w:t>The recognition of the human tendency to idolatry and tyranny, which calls the</w:t>
      </w:r>
    </w:p>
    <w:p w:rsidR="00B44F87" w:rsidRPr="00337941" w:rsidRDefault="00B44F87" w:rsidP="00B44F87">
      <w:pPr>
        <w:autoSpaceDE w:val="0"/>
        <w:autoSpaceDN w:val="0"/>
        <w:adjustRightInd w:val="0"/>
        <w:ind w:left="720"/>
        <w:rPr>
          <w:rFonts w:ascii="Arial" w:hAnsi="Arial" w:cs="Arial"/>
          <w:sz w:val="18"/>
          <w:szCs w:val="20"/>
        </w:rPr>
      </w:pPr>
      <w:r w:rsidRPr="00337941">
        <w:rPr>
          <w:rFonts w:ascii="Arial" w:hAnsi="Arial" w:cs="Arial"/>
          <w:sz w:val="18"/>
          <w:szCs w:val="20"/>
        </w:rPr>
        <w:t>people of God to work for the transformation of society by seeking justice and</w:t>
      </w:r>
    </w:p>
    <w:p w:rsidR="00B44F87" w:rsidRPr="00337941" w:rsidRDefault="00B44F87" w:rsidP="00B44F87">
      <w:pPr>
        <w:ind w:left="720"/>
        <w:rPr>
          <w:rFonts w:ascii="Arial" w:hAnsi="Arial" w:cs="Arial"/>
          <w:sz w:val="18"/>
          <w:szCs w:val="20"/>
        </w:rPr>
      </w:pPr>
      <w:r w:rsidRPr="00337941">
        <w:rPr>
          <w:rFonts w:ascii="Arial" w:hAnsi="Arial" w:cs="Arial"/>
          <w:sz w:val="18"/>
          <w:szCs w:val="20"/>
        </w:rPr>
        <w:t>living in obedience to the Word of God.</w:t>
      </w:r>
    </w:p>
    <w:p w:rsidR="00B44F87" w:rsidRDefault="00B44F87" w:rsidP="00B44F87"/>
    <w:p w:rsidR="00B44F87" w:rsidRDefault="00B44F87" w:rsidP="00B44F87">
      <w:r>
        <w:br w:type="page"/>
      </w:r>
    </w:p>
    <w:p w:rsidR="00B44F87" w:rsidRDefault="00B44F87" w:rsidP="00B44F87">
      <w:pPr>
        <w:pStyle w:val="ListParagraph"/>
        <w:ind w:left="0"/>
        <w:rPr>
          <w:rFonts w:ascii="Times New Roman" w:hAnsi="Times New Roman"/>
          <w:b/>
        </w:rPr>
      </w:pPr>
    </w:p>
    <w:p w:rsidR="00B44F87" w:rsidRDefault="00B44F87" w:rsidP="00B44F87">
      <w:pPr>
        <w:pStyle w:val="ListParagraph"/>
        <w:ind w:left="0"/>
        <w:rPr>
          <w:rFonts w:ascii="Times New Roman" w:hAnsi="Times New Roman"/>
          <w:b/>
        </w:rPr>
      </w:pPr>
      <w:r w:rsidRPr="001C7CB7">
        <w:rPr>
          <w:rFonts w:ascii="Times New Roman" w:hAnsi="Times New Roman"/>
          <w:b/>
        </w:rPr>
        <w:t>Evaluation Survey – Participant Reflection</w:t>
      </w:r>
      <w:r>
        <w:rPr>
          <w:rFonts w:ascii="Times New Roman" w:hAnsi="Times New Roman"/>
          <w:b/>
        </w:rPr>
        <w:t xml:space="preserve"> on the Project</w:t>
      </w:r>
    </w:p>
    <w:p w:rsidR="00B44F87" w:rsidRPr="001C7CB7" w:rsidRDefault="00B44F87" w:rsidP="00B44F87">
      <w:pPr>
        <w:pStyle w:val="ListParagraph"/>
        <w:ind w:left="0"/>
        <w:rPr>
          <w:rFonts w:ascii="Times New Roman" w:hAnsi="Times New Roman"/>
          <w:b/>
        </w:rPr>
      </w:pPr>
      <w:r>
        <w:rPr>
          <w:rFonts w:ascii="Times New Roman" w:hAnsi="Times New Roman"/>
        </w:rPr>
        <w:t xml:space="preserve">Comments </w:t>
      </w:r>
      <w:r w:rsidRPr="001C7CB7">
        <w:rPr>
          <w:rFonts w:ascii="Times New Roman" w:hAnsi="Times New Roman"/>
        </w:rPr>
        <w:t>Concerning Preparation:</w:t>
      </w:r>
    </w:p>
    <w:p w:rsidR="00B44F87" w:rsidRDefault="00B44F87" w:rsidP="00B44F87">
      <w:pPr>
        <w:tabs>
          <w:tab w:val="left" w:pos="-1439"/>
          <w:tab w:val="left" w:pos="0"/>
          <w:tab w:val="left" w:pos="720"/>
          <w:tab w:val="left" w:pos="1440"/>
          <w:tab w:val="left" w:pos="2340"/>
          <w:tab w:val="left" w:pos="2880"/>
          <w:tab w:val="left" w:pos="3600"/>
        </w:tabs>
        <w:rPr>
          <w:rFonts w:ascii="Times New Roman" w:hAnsi="Times New Roman" w:cs="Times New Roman"/>
        </w:rPr>
      </w:pPr>
      <w:r w:rsidRPr="001C7CB7">
        <w:rPr>
          <w:rFonts w:ascii="Times New Roman" w:hAnsi="Times New Roman" w:cs="Times New Roman"/>
        </w:rPr>
        <w:t xml:space="preserve">Did you feel you </w:t>
      </w:r>
      <w:r>
        <w:rPr>
          <w:rFonts w:ascii="Times New Roman" w:hAnsi="Times New Roman" w:cs="Times New Roman"/>
        </w:rPr>
        <w:t>gained useful</w:t>
      </w:r>
      <w:r w:rsidRPr="001C7CB7">
        <w:rPr>
          <w:rFonts w:ascii="Times New Roman" w:hAnsi="Times New Roman" w:cs="Times New Roman"/>
        </w:rPr>
        <w:t xml:space="preserve"> information and understanding of human and faith development prior to the immersion experience during the EXPLORE phase?</w:t>
      </w:r>
    </w:p>
    <w:p w:rsidR="00B44F87" w:rsidRPr="001C7CB7" w:rsidRDefault="00B44F87" w:rsidP="00B44F87">
      <w:pPr>
        <w:tabs>
          <w:tab w:val="left" w:pos="-1439"/>
          <w:tab w:val="left" w:pos="0"/>
          <w:tab w:val="left" w:pos="720"/>
          <w:tab w:val="left" w:pos="1440"/>
          <w:tab w:val="left" w:pos="2340"/>
          <w:tab w:val="left" w:pos="2880"/>
          <w:tab w:val="left" w:pos="3600"/>
        </w:tabs>
        <w:spacing w:before="120"/>
        <w:rPr>
          <w:rFonts w:ascii="Times New Roman" w:hAnsi="Times New Roman" w:cs="Times New Roman"/>
        </w:rPr>
      </w:pPr>
      <w:r>
        <w:rPr>
          <w:rFonts w:ascii="Times New Roman" w:hAnsi="Times New Roman" w:cs="Times New Roman"/>
        </w:rPr>
        <w:tab/>
        <w:t>Not at all useful</w:t>
      </w:r>
      <w:r>
        <w:rPr>
          <w:rFonts w:ascii="Times New Roman" w:hAnsi="Times New Roman" w:cs="Times New Roman"/>
        </w:rPr>
        <w:tab/>
      </w:r>
      <w:r>
        <w:rPr>
          <w:rFonts w:ascii="Times New Roman" w:hAnsi="Times New Roman" w:cs="Times New Roman"/>
        </w:rPr>
        <w:tab/>
        <w:t>1</w:t>
      </w:r>
      <w:r>
        <w:rPr>
          <w:rFonts w:ascii="Times New Roman" w:hAnsi="Times New Roman" w:cs="Times New Roman"/>
        </w:rPr>
        <w:tab/>
        <w:t>2</w:t>
      </w:r>
      <w:r>
        <w:rPr>
          <w:rFonts w:ascii="Times New Roman" w:hAnsi="Times New Roman" w:cs="Times New Roman"/>
        </w:rPr>
        <w:tab/>
        <w:t>3</w:t>
      </w:r>
      <w:r>
        <w:rPr>
          <w:rFonts w:ascii="Times New Roman" w:hAnsi="Times New Roman" w:cs="Times New Roman"/>
        </w:rPr>
        <w:tab/>
        <w:t>4</w:t>
      </w:r>
      <w:r>
        <w:rPr>
          <w:rFonts w:ascii="Times New Roman" w:hAnsi="Times New Roman" w:cs="Times New Roman"/>
        </w:rPr>
        <w:tab/>
        <w:t xml:space="preserve">5  </w:t>
      </w:r>
      <w:r>
        <w:rPr>
          <w:rFonts w:ascii="Times New Roman" w:hAnsi="Times New Roman" w:cs="Times New Roman"/>
        </w:rPr>
        <w:tab/>
        <w:t>Very useful</w:t>
      </w:r>
    </w:p>
    <w:p w:rsidR="00B44F87" w:rsidRDefault="00B44F87" w:rsidP="00B44F87">
      <w:pPr>
        <w:tabs>
          <w:tab w:val="left" w:pos="-1439"/>
          <w:tab w:val="left" w:pos="0"/>
          <w:tab w:val="left" w:pos="720"/>
          <w:tab w:val="left" w:pos="1440"/>
          <w:tab w:val="left" w:pos="2340"/>
          <w:tab w:val="left" w:pos="2880"/>
          <w:tab w:val="left" w:pos="3600"/>
        </w:tabs>
        <w:spacing w:before="120"/>
        <w:rPr>
          <w:rFonts w:ascii="Times New Roman" w:hAnsi="Times New Roman" w:cs="Times New Roman"/>
        </w:rPr>
      </w:pPr>
      <w:r w:rsidRPr="001C7CB7">
        <w:rPr>
          <w:rFonts w:ascii="Times New Roman" w:hAnsi="Times New Roman" w:cs="Times New Roman"/>
        </w:rPr>
        <w:t>Did you feel that you gained a useful biblical perspective from the Psalm 8 bible study prior to the research experience in the CONSIDER phase?</w:t>
      </w:r>
    </w:p>
    <w:p w:rsidR="00B44F87" w:rsidRPr="001C7CB7" w:rsidRDefault="00B44F87" w:rsidP="00B44F87">
      <w:pPr>
        <w:tabs>
          <w:tab w:val="left" w:pos="-1439"/>
          <w:tab w:val="left" w:pos="0"/>
          <w:tab w:val="left" w:pos="720"/>
          <w:tab w:val="left" w:pos="1440"/>
          <w:tab w:val="left" w:pos="2340"/>
          <w:tab w:val="left" w:pos="2880"/>
          <w:tab w:val="left" w:pos="3600"/>
        </w:tabs>
        <w:spacing w:before="120"/>
        <w:rPr>
          <w:rFonts w:ascii="Times New Roman" w:hAnsi="Times New Roman" w:cs="Times New Roman"/>
        </w:rPr>
      </w:pPr>
      <w:r>
        <w:rPr>
          <w:rFonts w:ascii="Times New Roman" w:hAnsi="Times New Roman" w:cs="Times New Roman"/>
        </w:rPr>
        <w:tab/>
        <w:t>Not at all useful</w:t>
      </w:r>
      <w:r>
        <w:rPr>
          <w:rFonts w:ascii="Times New Roman" w:hAnsi="Times New Roman" w:cs="Times New Roman"/>
        </w:rPr>
        <w:tab/>
      </w:r>
      <w:r>
        <w:rPr>
          <w:rFonts w:ascii="Times New Roman" w:hAnsi="Times New Roman" w:cs="Times New Roman"/>
        </w:rPr>
        <w:tab/>
        <w:t>1</w:t>
      </w:r>
      <w:r>
        <w:rPr>
          <w:rFonts w:ascii="Times New Roman" w:hAnsi="Times New Roman" w:cs="Times New Roman"/>
        </w:rPr>
        <w:tab/>
        <w:t>2</w:t>
      </w:r>
      <w:r>
        <w:rPr>
          <w:rFonts w:ascii="Times New Roman" w:hAnsi="Times New Roman" w:cs="Times New Roman"/>
        </w:rPr>
        <w:tab/>
        <w:t>3</w:t>
      </w:r>
      <w:r>
        <w:rPr>
          <w:rFonts w:ascii="Times New Roman" w:hAnsi="Times New Roman" w:cs="Times New Roman"/>
        </w:rPr>
        <w:tab/>
        <w:t>4</w:t>
      </w:r>
      <w:r>
        <w:rPr>
          <w:rFonts w:ascii="Times New Roman" w:hAnsi="Times New Roman" w:cs="Times New Roman"/>
        </w:rPr>
        <w:tab/>
        <w:t xml:space="preserve">5  </w:t>
      </w:r>
      <w:r>
        <w:rPr>
          <w:rFonts w:ascii="Times New Roman" w:hAnsi="Times New Roman" w:cs="Times New Roman"/>
        </w:rPr>
        <w:tab/>
        <w:t>Very useful</w:t>
      </w:r>
    </w:p>
    <w:p w:rsidR="00B44F87" w:rsidRDefault="00B44F87" w:rsidP="00B44F87">
      <w:pPr>
        <w:tabs>
          <w:tab w:val="left" w:pos="-1439"/>
          <w:tab w:val="left" w:pos="0"/>
          <w:tab w:val="left" w:pos="720"/>
          <w:tab w:val="left" w:pos="1440"/>
          <w:tab w:val="left" w:pos="2340"/>
          <w:tab w:val="left" w:pos="2880"/>
          <w:tab w:val="left" w:pos="3600"/>
        </w:tabs>
        <w:spacing w:before="120"/>
        <w:rPr>
          <w:rFonts w:ascii="Times New Roman" w:hAnsi="Times New Roman" w:cs="Times New Roman"/>
        </w:rPr>
      </w:pPr>
      <w:r w:rsidRPr="001C7CB7">
        <w:rPr>
          <w:rFonts w:ascii="Times New Roman" w:hAnsi="Times New Roman" w:cs="Times New Roman"/>
        </w:rPr>
        <w:t>Did you feel that the theological perspectives discussed were useful during the policy review and edit activity of the DISCERN phase?</w:t>
      </w:r>
    </w:p>
    <w:p w:rsidR="00B44F87" w:rsidRDefault="00B44F87" w:rsidP="00B44F87">
      <w:pPr>
        <w:tabs>
          <w:tab w:val="left" w:pos="-1439"/>
          <w:tab w:val="left" w:pos="0"/>
          <w:tab w:val="left" w:pos="720"/>
          <w:tab w:val="left" w:pos="1440"/>
          <w:tab w:val="left" w:pos="2340"/>
          <w:tab w:val="left" w:pos="2880"/>
          <w:tab w:val="left" w:pos="3600"/>
        </w:tabs>
        <w:spacing w:before="120"/>
        <w:rPr>
          <w:rFonts w:ascii="Times New Roman" w:hAnsi="Times New Roman" w:cs="Times New Roman"/>
        </w:rPr>
      </w:pPr>
      <w:r>
        <w:rPr>
          <w:rFonts w:ascii="Times New Roman" w:hAnsi="Times New Roman" w:cs="Times New Roman"/>
        </w:rPr>
        <w:tab/>
        <w:t>Not at all useful</w:t>
      </w:r>
      <w:r>
        <w:rPr>
          <w:rFonts w:ascii="Times New Roman" w:hAnsi="Times New Roman" w:cs="Times New Roman"/>
        </w:rPr>
        <w:tab/>
      </w:r>
      <w:r>
        <w:rPr>
          <w:rFonts w:ascii="Times New Roman" w:hAnsi="Times New Roman" w:cs="Times New Roman"/>
        </w:rPr>
        <w:tab/>
        <w:t>1</w:t>
      </w:r>
      <w:r>
        <w:rPr>
          <w:rFonts w:ascii="Times New Roman" w:hAnsi="Times New Roman" w:cs="Times New Roman"/>
        </w:rPr>
        <w:tab/>
        <w:t>2</w:t>
      </w:r>
      <w:r>
        <w:rPr>
          <w:rFonts w:ascii="Times New Roman" w:hAnsi="Times New Roman" w:cs="Times New Roman"/>
        </w:rPr>
        <w:tab/>
        <w:t>3</w:t>
      </w:r>
      <w:r>
        <w:rPr>
          <w:rFonts w:ascii="Times New Roman" w:hAnsi="Times New Roman" w:cs="Times New Roman"/>
        </w:rPr>
        <w:tab/>
        <w:t>4</w:t>
      </w:r>
      <w:r>
        <w:rPr>
          <w:rFonts w:ascii="Times New Roman" w:hAnsi="Times New Roman" w:cs="Times New Roman"/>
        </w:rPr>
        <w:tab/>
        <w:t xml:space="preserve">5  </w:t>
      </w:r>
      <w:r>
        <w:rPr>
          <w:rFonts w:ascii="Times New Roman" w:hAnsi="Times New Roman" w:cs="Times New Roman"/>
        </w:rPr>
        <w:tab/>
        <w:t>Very useful</w:t>
      </w:r>
    </w:p>
    <w:p w:rsidR="00B44F87" w:rsidRDefault="00B44F87" w:rsidP="00B44F87">
      <w:pPr>
        <w:tabs>
          <w:tab w:val="left" w:pos="-1439"/>
          <w:tab w:val="left" w:pos="0"/>
          <w:tab w:val="left" w:pos="720"/>
          <w:tab w:val="left" w:pos="1440"/>
          <w:tab w:val="left" w:pos="2340"/>
          <w:tab w:val="left" w:pos="2880"/>
          <w:tab w:val="left" w:pos="3600"/>
        </w:tabs>
        <w:rPr>
          <w:rFonts w:ascii="Times New Roman" w:hAnsi="Times New Roman" w:cs="Times New Roman"/>
        </w:rPr>
      </w:pPr>
    </w:p>
    <w:p w:rsidR="00B44F87" w:rsidRPr="001C7CB7" w:rsidRDefault="00B44F87" w:rsidP="00B44F87">
      <w:pPr>
        <w:tabs>
          <w:tab w:val="left" w:pos="-1439"/>
          <w:tab w:val="left" w:pos="0"/>
          <w:tab w:val="left" w:pos="720"/>
          <w:tab w:val="left" w:pos="1440"/>
          <w:tab w:val="left" w:pos="2340"/>
          <w:tab w:val="left" w:pos="2880"/>
          <w:tab w:val="left" w:pos="3600"/>
        </w:tabs>
        <w:rPr>
          <w:rFonts w:ascii="Times New Roman" w:hAnsi="Times New Roman" w:cs="Times New Roman"/>
        </w:rPr>
      </w:pPr>
      <w:r>
        <w:rPr>
          <w:rFonts w:ascii="Times New Roman" w:hAnsi="Times New Roman" w:cs="Times New Roman"/>
        </w:rPr>
        <w:t xml:space="preserve">Comments </w:t>
      </w:r>
      <w:r w:rsidRPr="001C7CB7">
        <w:rPr>
          <w:rFonts w:ascii="Times New Roman" w:hAnsi="Times New Roman" w:cs="Times New Roman"/>
        </w:rPr>
        <w:t>Concerning Engagement:</w:t>
      </w:r>
    </w:p>
    <w:p w:rsidR="00B44F87" w:rsidRDefault="00B44F87" w:rsidP="00B44F87">
      <w:pPr>
        <w:tabs>
          <w:tab w:val="left" w:pos="-1439"/>
          <w:tab w:val="left" w:pos="0"/>
          <w:tab w:val="left" w:pos="720"/>
          <w:tab w:val="left" w:pos="1440"/>
          <w:tab w:val="left" w:pos="2340"/>
          <w:tab w:val="left" w:pos="2880"/>
          <w:tab w:val="left" w:pos="3600"/>
        </w:tabs>
        <w:rPr>
          <w:rFonts w:ascii="Times New Roman" w:hAnsi="Times New Roman" w:cs="Times New Roman"/>
        </w:rPr>
      </w:pPr>
      <w:r w:rsidRPr="001C7CB7">
        <w:rPr>
          <w:rFonts w:ascii="Times New Roman" w:hAnsi="Times New Roman" w:cs="Times New Roman"/>
        </w:rPr>
        <w:t>When sharing perspective or knowledge from your particular area of expertise how well do you feel your ideas were valued?</w:t>
      </w:r>
    </w:p>
    <w:p w:rsidR="00B44F87" w:rsidRPr="001C7CB7" w:rsidRDefault="00B44F87" w:rsidP="00B44F87">
      <w:pPr>
        <w:tabs>
          <w:tab w:val="left" w:pos="-1439"/>
          <w:tab w:val="left" w:pos="0"/>
          <w:tab w:val="left" w:pos="720"/>
          <w:tab w:val="left" w:pos="1440"/>
          <w:tab w:val="left" w:pos="2340"/>
          <w:tab w:val="left" w:pos="2880"/>
          <w:tab w:val="left" w:pos="3600"/>
        </w:tabs>
        <w:spacing w:before="120"/>
        <w:rPr>
          <w:rFonts w:ascii="Times New Roman" w:hAnsi="Times New Roman" w:cs="Times New Roman"/>
        </w:rPr>
      </w:pPr>
      <w:r>
        <w:rPr>
          <w:rFonts w:ascii="Times New Roman" w:hAnsi="Times New Roman" w:cs="Times New Roman"/>
        </w:rPr>
        <w:tab/>
        <w:t>Not at all valued</w:t>
      </w:r>
      <w:r>
        <w:rPr>
          <w:rFonts w:ascii="Times New Roman" w:hAnsi="Times New Roman" w:cs="Times New Roman"/>
        </w:rPr>
        <w:tab/>
      </w:r>
      <w:r>
        <w:rPr>
          <w:rFonts w:ascii="Times New Roman" w:hAnsi="Times New Roman" w:cs="Times New Roman"/>
        </w:rPr>
        <w:tab/>
        <w:t>1</w:t>
      </w:r>
      <w:r>
        <w:rPr>
          <w:rFonts w:ascii="Times New Roman" w:hAnsi="Times New Roman" w:cs="Times New Roman"/>
        </w:rPr>
        <w:tab/>
        <w:t>2</w:t>
      </w:r>
      <w:r>
        <w:rPr>
          <w:rFonts w:ascii="Times New Roman" w:hAnsi="Times New Roman" w:cs="Times New Roman"/>
        </w:rPr>
        <w:tab/>
        <w:t>3</w:t>
      </w:r>
      <w:r>
        <w:rPr>
          <w:rFonts w:ascii="Times New Roman" w:hAnsi="Times New Roman" w:cs="Times New Roman"/>
        </w:rPr>
        <w:tab/>
        <w:t>4</w:t>
      </w:r>
      <w:r>
        <w:rPr>
          <w:rFonts w:ascii="Times New Roman" w:hAnsi="Times New Roman" w:cs="Times New Roman"/>
        </w:rPr>
        <w:tab/>
        <w:t xml:space="preserve">5  </w:t>
      </w:r>
      <w:r>
        <w:rPr>
          <w:rFonts w:ascii="Times New Roman" w:hAnsi="Times New Roman" w:cs="Times New Roman"/>
        </w:rPr>
        <w:tab/>
        <w:t>Very valued</w:t>
      </w:r>
    </w:p>
    <w:p w:rsidR="00B44F87" w:rsidRDefault="00B44F87" w:rsidP="00B44F87">
      <w:pPr>
        <w:tabs>
          <w:tab w:val="left" w:pos="-1439"/>
          <w:tab w:val="left" w:pos="0"/>
          <w:tab w:val="left" w:pos="720"/>
          <w:tab w:val="left" w:pos="1440"/>
          <w:tab w:val="left" w:pos="2340"/>
          <w:tab w:val="left" w:pos="2880"/>
          <w:tab w:val="left" w:pos="3600"/>
        </w:tabs>
        <w:spacing w:before="120"/>
        <w:rPr>
          <w:rFonts w:ascii="Times New Roman" w:hAnsi="Times New Roman" w:cs="Times New Roman"/>
        </w:rPr>
      </w:pPr>
      <w:r w:rsidRPr="001C7CB7">
        <w:rPr>
          <w:rFonts w:ascii="Times New Roman" w:hAnsi="Times New Roman" w:cs="Times New Roman"/>
        </w:rPr>
        <w:t>When working together on group activities how well do you feel your opinions were respected?</w:t>
      </w:r>
    </w:p>
    <w:p w:rsidR="00B44F87" w:rsidRPr="001C7CB7" w:rsidRDefault="00B44F87" w:rsidP="00B44F87">
      <w:pPr>
        <w:tabs>
          <w:tab w:val="left" w:pos="-1439"/>
          <w:tab w:val="left" w:pos="0"/>
          <w:tab w:val="left" w:pos="720"/>
          <w:tab w:val="left" w:pos="1440"/>
          <w:tab w:val="left" w:pos="2340"/>
          <w:tab w:val="left" w:pos="2880"/>
          <w:tab w:val="left" w:pos="3600"/>
        </w:tabs>
        <w:spacing w:before="120"/>
        <w:rPr>
          <w:rFonts w:ascii="Times New Roman" w:hAnsi="Times New Roman" w:cs="Times New Roman"/>
        </w:rPr>
      </w:pPr>
      <w:r>
        <w:rPr>
          <w:rFonts w:ascii="Times New Roman" w:hAnsi="Times New Roman" w:cs="Times New Roman"/>
        </w:rPr>
        <w:tab/>
        <w:t>Not at all respected</w:t>
      </w:r>
      <w:r>
        <w:rPr>
          <w:rFonts w:ascii="Times New Roman" w:hAnsi="Times New Roman" w:cs="Times New Roman"/>
        </w:rPr>
        <w:tab/>
        <w:t>1</w:t>
      </w:r>
      <w:r>
        <w:rPr>
          <w:rFonts w:ascii="Times New Roman" w:hAnsi="Times New Roman" w:cs="Times New Roman"/>
        </w:rPr>
        <w:tab/>
        <w:t>2</w:t>
      </w:r>
      <w:r>
        <w:rPr>
          <w:rFonts w:ascii="Times New Roman" w:hAnsi="Times New Roman" w:cs="Times New Roman"/>
        </w:rPr>
        <w:tab/>
        <w:t>3</w:t>
      </w:r>
      <w:r>
        <w:rPr>
          <w:rFonts w:ascii="Times New Roman" w:hAnsi="Times New Roman" w:cs="Times New Roman"/>
        </w:rPr>
        <w:tab/>
        <w:t>4</w:t>
      </w:r>
      <w:r>
        <w:rPr>
          <w:rFonts w:ascii="Times New Roman" w:hAnsi="Times New Roman" w:cs="Times New Roman"/>
        </w:rPr>
        <w:tab/>
        <w:t xml:space="preserve">5  </w:t>
      </w:r>
      <w:r>
        <w:rPr>
          <w:rFonts w:ascii="Times New Roman" w:hAnsi="Times New Roman" w:cs="Times New Roman"/>
        </w:rPr>
        <w:tab/>
        <w:t>Very respected</w:t>
      </w:r>
    </w:p>
    <w:p w:rsidR="00B44F87" w:rsidRPr="001C7CB7" w:rsidRDefault="00B44F87" w:rsidP="00B44F87">
      <w:pPr>
        <w:tabs>
          <w:tab w:val="left" w:pos="-1439"/>
          <w:tab w:val="left" w:pos="0"/>
          <w:tab w:val="left" w:pos="720"/>
          <w:tab w:val="left" w:pos="1440"/>
          <w:tab w:val="left" w:pos="2340"/>
          <w:tab w:val="left" w:pos="2880"/>
          <w:tab w:val="left" w:pos="3600"/>
        </w:tabs>
        <w:spacing w:before="120"/>
        <w:rPr>
          <w:rFonts w:ascii="Times New Roman" w:hAnsi="Times New Roman" w:cs="Times New Roman"/>
        </w:rPr>
      </w:pPr>
      <w:r w:rsidRPr="001C7CB7">
        <w:rPr>
          <w:rFonts w:ascii="Times New Roman" w:hAnsi="Times New Roman" w:cs="Times New Roman"/>
        </w:rPr>
        <w:t>How well organized do you feel the following experiences were:</w:t>
      </w:r>
    </w:p>
    <w:p w:rsidR="00B44F87" w:rsidRDefault="00B44F87" w:rsidP="00B44F87">
      <w:pPr>
        <w:tabs>
          <w:tab w:val="left" w:pos="-1439"/>
          <w:tab w:val="left" w:pos="0"/>
          <w:tab w:val="left" w:pos="720"/>
          <w:tab w:val="left" w:pos="1440"/>
          <w:tab w:val="left" w:pos="2340"/>
          <w:tab w:val="left" w:pos="2880"/>
          <w:tab w:val="left" w:pos="3600"/>
        </w:tabs>
        <w:spacing w:before="120"/>
        <w:rPr>
          <w:rFonts w:ascii="Times New Roman" w:hAnsi="Times New Roman" w:cs="Times New Roman"/>
        </w:rPr>
      </w:pPr>
      <w:r>
        <w:rPr>
          <w:rFonts w:ascii="Times New Roman" w:hAnsi="Times New Roman" w:cs="Times New Roman"/>
        </w:rPr>
        <w:tab/>
      </w:r>
      <w:r w:rsidRPr="001C7CB7">
        <w:rPr>
          <w:rFonts w:ascii="Times New Roman" w:hAnsi="Times New Roman" w:cs="Times New Roman"/>
        </w:rPr>
        <w:t xml:space="preserve">Immersion </w:t>
      </w:r>
      <w:r>
        <w:rPr>
          <w:rFonts w:ascii="Times New Roman" w:hAnsi="Times New Roman" w:cs="Times New Roman"/>
        </w:rPr>
        <w:t>experiences</w:t>
      </w:r>
      <w:r w:rsidRPr="001C7CB7">
        <w:rPr>
          <w:rFonts w:ascii="Times New Roman" w:hAnsi="Times New Roman" w:cs="Times New Roman"/>
        </w:rPr>
        <w:t xml:space="preserve"> during the EXPLORE phase?</w:t>
      </w:r>
    </w:p>
    <w:p w:rsidR="00B44F87" w:rsidRPr="001C7CB7" w:rsidRDefault="00B44F87" w:rsidP="00B44F87">
      <w:pPr>
        <w:tabs>
          <w:tab w:val="left" w:pos="-1439"/>
          <w:tab w:val="left" w:pos="0"/>
          <w:tab w:val="left" w:pos="720"/>
          <w:tab w:val="left" w:pos="1440"/>
          <w:tab w:val="left" w:pos="2340"/>
          <w:tab w:val="left" w:pos="2880"/>
          <w:tab w:val="left" w:pos="3600"/>
        </w:tabs>
        <w:spacing w:before="120"/>
        <w:rPr>
          <w:rFonts w:ascii="Times New Roman" w:hAnsi="Times New Roman" w:cs="Times New Roman"/>
        </w:rPr>
      </w:pPr>
      <w:r>
        <w:rPr>
          <w:rFonts w:ascii="Times New Roman" w:hAnsi="Times New Roman" w:cs="Times New Roman"/>
        </w:rPr>
        <w:tab/>
      </w:r>
      <w:r>
        <w:rPr>
          <w:rFonts w:ascii="Times New Roman" w:hAnsi="Times New Roman" w:cs="Times New Roman"/>
        </w:rPr>
        <w:tab/>
        <w:t>Not at all organized</w:t>
      </w:r>
      <w:r>
        <w:rPr>
          <w:rFonts w:ascii="Times New Roman" w:hAnsi="Times New Roman" w:cs="Times New Roman"/>
        </w:rPr>
        <w:tab/>
        <w:t>1</w:t>
      </w:r>
      <w:r>
        <w:rPr>
          <w:rFonts w:ascii="Times New Roman" w:hAnsi="Times New Roman" w:cs="Times New Roman"/>
        </w:rPr>
        <w:tab/>
        <w:t>2</w:t>
      </w:r>
      <w:r>
        <w:rPr>
          <w:rFonts w:ascii="Times New Roman" w:hAnsi="Times New Roman" w:cs="Times New Roman"/>
        </w:rPr>
        <w:tab/>
        <w:t>3</w:t>
      </w:r>
      <w:r>
        <w:rPr>
          <w:rFonts w:ascii="Times New Roman" w:hAnsi="Times New Roman" w:cs="Times New Roman"/>
        </w:rPr>
        <w:tab/>
        <w:t>4</w:t>
      </w:r>
      <w:r>
        <w:rPr>
          <w:rFonts w:ascii="Times New Roman" w:hAnsi="Times New Roman" w:cs="Times New Roman"/>
        </w:rPr>
        <w:tab/>
        <w:t xml:space="preserve">5  </w:t>
      </w:r>
      <w:r>
        <w:rPr>
          <w:rFonts w:ascii="Times New Roman" w:hAnsi="Times New Roman" w:cs="Times New Roman"/>
        </w:rPr>
        <w:tab/>
        <w:t>Very well organized</w:t>
      </w:r>
    </w:p>
    <w:p w:rsidR="00B44F87" w:rsidRDefault="00B44F87" w:rsidP="00B44F87">
      <w:pPr>
        <w:tabs>
          <w:tab w:val="left" w:pos="-1439"/>
          <w:tab w:val="left" w:pos="0"/>
          <w:tab w:val="left" w:pos="720"/>
          <w:tab w:val="left" w:pos="1440"/>
          <w:tab w:val="left" w:pos="2340"/>
          <w:tab w:val="left" w:pos="2880"/>
          <w:tab w:val="left" w:pos="3600"/>
        </w:tabs>
        <w:spacing w:before="120"/>
        <w:rPr>
          <w:rFonts w:ascii="Times New Roman" w:hAnsi="Times New Roman" w:cs="Times New Roman"/>
        </w:rPr>
      </w:pPr>
      <w:r>
        <w:rPr>
          <w:rFonts w:ascii="Times New Roman" w:hAnsi="Times New Roman" w:cs="Times New Roman"/>
        </w:rPr>
        <w:tab/>
      </w:r>
      <w:r w:rsidRPr="001C7CB7">
        <w:rPr>
          <w:rFonts w:ascii="Times New Roman" w:hAnsi="Times New Roman" w:cs="Times New Roman"/>
        </w:rPr>
        <w:t xml:space="preserve">Research </w:t>
      </w:r>
      <w:r>
        <w:rPr>
          <w:rFonts w:ascii="Times New Roman" w:hAnsi="Times New Roman" w:cs="Times New Roman"/>
        </w:rPr>
        <w:t>experiences</w:t>
      </w:r>
      <w:r w:rsidRPr="001C7CB7">
        <w:rPr>
          <w:rFonts w:ascii="Times New Roman" w:hAnsi="Times New Roman" w:cs="Times New Roman"/>
        </w:rPr>
        <w:t xml:space="preserve"> during the CONSIDER phase? </w:t>
      </w:r>
    </w:p>
    <w:p w:rsidR="00B44F87" w:rsidRPr="001C7CB7" w:rsidRDefault="00B44F87" w:rsidP="00B44F87">
      <w:pPr>
        <w:tabs>
          <w:tab w:val="left" w:pos="-1439"/>
          <w:tab w:val="left" w:pos="0"/>
          <w:tab w:val="left" w:pos="720"/>
          <w:tab w:val="left" w:pos="1440"/>
          <w:tab w:val="left" w:pos="2340"/>
          <w:tab w:val="left" w:pos="2880"/>
          <w:tab w:val="left" w:pos="3600"/>
        </w:tabs>
        <w:spacing w:before="120"/>
        <w:rPr>
          <w:rFonts w:ascii="Times New Roman" w:hAnsi="Times New Roman" w:cs="Times New Roman"/>
        </w:rPr>
      </w:pPr>
      <w:r>
        <w:rPr>
          <w:rFonts w:ascii="Times New Roman" w:hAnsi="Times New Roman" w:cs="Times New Roman"/>
        </w:rPr>
        <w:tab/>
      </w:r>
      <w:r>
        <w:rPr>
          <w:rFonts w:ascii="Times New Roman" w:hAnsi="Times New Roman" w:cs="Times New Roman"/>
        </w:rPr>
        <w:tab/>
        <w:t>Not at all organized</w:t>
      </w:r>
      <w:r>
        <w:rPr>
          <w:rFonts w:ascii="Times New Roman" w:hAnsi="Times New Roman" w:cs="Times New Roman"/>
        </w:rPr>
        <w:tab/>
        <w:t>1</w:t>
      </w:r>
      <w:r>
        <w:rPr>
          <w:rFonts w:ascii="Times New Roman" w:hAnsi="Times New Roman" w:cs="Times New Roman"/>
        </w:rPr>
        <w:tab/>
        <w:t>2</w:t>
      </w:r>
      <w:r>
        <w:rPr>
          <w:rFonts w:ascii="Times New Roman" w:hAnsi="Times New Roman" w:cs="Times New Roman"/>
        </w:rPr>
        <w:tab/>
        <w:t>3</w:t>
      </w:r>
      <w:r>
        <w:rPr>
          <w:rFonts w:ascii="Times New Roman" w:hAnsi="Times New Roman" w:cs="Times New Roman"/>
        </w:rPr>
        <w:tab/>
        <w:t>4</w:t>
      </w:r>
      <w:r>
        <w:rPr>
          <w:rFonts w:ascii="Times New Roman" w:hAnsi="Times New Roman" w:cs="Times New Roman"/>
        </w:rPr>
        <w:tab/>
        <w:t xml:space="preserve">5  </w:t>
      </w:r>
      <w:r>
        <w:rPr>
          <w:rFonts w:ascii="Times New Roman" w:hAnsi="Times New Roman" w:cs="Times New Roman"/>
        </w:rPr>
        <w:tab/>
        <w:t>Very well organized</w:t>
      </w:r>
    </w:p>
    <w:p w:rsidR="00B44F87" w:rsidRDefault="00B44F87" w:rsidP="00B44F87">
      <w:pPr>
        <w:tabs>
          <w:tab w:val="left" w:pos="-1439"/>
          <w:tab w:val="left" w:pos="0"/>
          <w:tab w:val="left" w:pos="720"/>
          <w:tab w:val="left" w:pos="1440"/>
          <w:tab w:val="left" w:pos="2340"/>
          <w:tab w:val="left" w:pos="2880"/>
          <w:tab w:val="left" w:pos="3600"/>
        </w:tabs>
        <w:spacing w:before="120"/>
        <w:rPr>
          <w:rFonts w:ascii="Times New Roman" w:hAnsi="Times New Roman" w:cs="Times New Roman"/>
        </w:rPr>
      </w:pPr>
      <w:r>
        <w:rPr>
          <w:rFonts w:ascii="Times New Roman" w:hAnsi="Times New Roman" w:cs="Times New Roman"/>
        </w:rPr>
        <w:tab/>
      </w:r>
      <w:r w:rsidRPr="001C7CB7">
        <w:rPr>
          <w:rFonts w:ascii="Times New Roman" w:hAnsi="Times New Roman" w:cs="Times New Roman"/>
        </w:rPr>
        <w:t xml:space="preserve">Review and edit </w:t>
      </w:r>
      <w:r>
        <w:rPr>
          <w:rFonts w:ascii="Times New Roman" w:hAnsi="Times New Roman" w:cs="Times New Roman"/>
        </w:rPr>
        <w:t>experiences</w:t>
      </w:r>
      <w:r w:rsidRPr="001C7CB7">
        <w:rPr>
          <w:rFonts w:ascii="Times New Roman" w:hAnsi="Times New Roman" w:cs="Times New Roman"/>
        </w:rPr>
        <w:t xml:space="preserve"> during the DISCERN phase?</w:t>
      </w:r>
    </w:p>
    <w:p w:rsidR="00B44F87" w:rsidRPr="001C7CB7" w:rsidRDefault="00B44F87" w:rsidP="00B44F87">
      <w:pPr>
        <w:tabs>
          <w:tab w:val="left" w:pos="-1439"/>
          <w:tab w:val="left" w:pos="0"/>
          <w:tab w:val="left" w:pos="720"/>
          <w:tab w:val="left" w:pos="1440"/>
          <w:tab w:val="left" w:pos="2340"/>
          <w:tab w:val="left" w:pos="2880"/>
          <w:tab w:val="left" w:pos="3600"/>
        </w:tabs>
        <w:spacing w:before="120"/>
        <w:rPr>
          <w:rFonts w:ascii="Times New Roman" w:hAnsi="Times New Roman" w:cs="Times New Roman"/>
        </w:rPr>
      </w:pPr>
      <w:r>
        <w:rPr>
          <w:rFonts w:ascii="Times New Roman" w:hAnsi="Times New Roman" w:cs="Times New Roman"/>
        </w:rPr>
        <w:tab/>
      </w:r>
      <w:r>
        <w:rPr>
          <w:rFonts w:ascii="Times New Roman" w:hAnsi="Times New Roman" w:cs="Times New Roman"/>
        </w:rPr>
        <w:tab/>
        <w:t>Not at all organized</w:t>
      </w:r>
      <w:r>
        <w:rPr>
          <w:rFonts w:ascii="Times New Roman" w:hAnsi="Times New Roman" w:cs="Times New Roman"/>
        </w:rPr>
        <w:tab/>
        <w:t>1</w:t>
      </w:r>
      <w:r>
        <w:rPr>
          <w:rFonts w:ascii="Times New Roman" w:hAnsi="Times New Roman" w:cs="Times New Roman"/>
        </w:rPr>
        <w:tab/>
        <w:t>2</w:t>
      </w:r>
      <w:r>
        <w:rPr>
          <w:rFonts w:ascii="Times New Roman" w:hAnsi="Times New Roman" w:cs="Times New Roman"/>
        </w:rPr>
        <w:tab/>
        <w:t>3</w:t>
      </w:r>
      <w:r>
        <w:rPr>
          <w:rFonts w:ascii="Times New Roman" w:hAnsi="Times New Roman" w:cs="Times New Roman"/>
        </w:rPr>
        <w:tab/>
        <w:t>4</w:t>
      </w:r>
      <w:r>
        <w:rPr>
          <w:rFonts w:ascii="Times New Roman" w:hAnsi="Times New Roman" w:cs="Times New Roman"/>
        </w:rPr>
        <w:tab/>
        <w:t xml:space="preserve">5  </w:t>
      </w:r>
      <w:r>
        <w:rPr>
          <w:rFonts w:ascii="Times New Roman" w:hAnsi="Times New Roman" w:cs="Times New Roman"/>
        </w:rPr>
        <w:tab/>
        <w:t>Very well organized</w:t>
      </w:r>
    </w:p>
    <w:p w:rsidR="00B44F87" w:rsidRDefault="00B44F87" w:rsidP="00B44F87">
      <w:pPr>
        <w:tabs>
          <w:tab w:val="left" w:pos="-1439"/>
          <w:tab w:val="left" w:pos="0"/>
          <w:tab w:val="left" w:pos="720"/>
          <w:tab w:val="left" w:pos="1440"/>
          <w:tab w:val="left" w:pos="2340"/>
          <w:tab w:val="left" w:pos="2880"/>
          <w:tab w:val="left" w:pos="3600"/>
        </w:tabs>
        <w:rPr>
          <w:rFonts w:ascii="Times New Roman" w:hAnsi="Times New Roman" w:cs="Times New Roman"/>
        </w:rPr>
      </w:pPr>
    </w:p>
    <w:p w:rsidR="00B44F87" w:rsidRPr="001C7CB7" w:rsidRDefault="00B44F87" w:rsidP="00B44F87">
      <w:pPr>
        <w:tabs>
          <w:tab w:val="left" w:pos="-1439"/>
          <w:tab w:val="left" w:pos="0"/>
          <w:tab w:val="left" w:pos="720"/>
          <w:tab w:val="left" w:pos="1440"/>
          <w:tab w:val="left" w:pos="2340"/>
          <w:tab w:val="left" w:pos="2880"/>
          <w:tab w:val="left" w:pos="3600"/>
        </w:tabs>
        <w:rPr>
          <w:rFonts w:ascii="Times New Roman" w:hAnsi="Times New Roman" w:cs="Times New Roman"/>
        </w:rPr>
      </w:pPr>
      <w:r>
        <w:rPr>
          <w:rFonts w:ascii="Times New Roman" w:hAnsi="Times New Roman" w:cs="Times New Roman"/>
        </w:rPr>
        <w:t xml:space="preserve">Comments </w:t>
      </w:r>
      <w:r w:rsidRPr="001C7CB7">
        <w:rPr>
          <w:rFonts w:ascii="Times New Roman" w:hAnsi="Times New Roman" w:cs="Times New Roman"/>
        </w:rPr>
        <w:t>Concerning Reflection:</w:t>
      </w:r>
    </w:p>
    <w:p w:rsidR="00B44F87" w:rsidRDefault="00B44F87" w:rsidP="00B44F87">
      <w:pPr>
        <w:tabs>
          <w:tab w:val="left" w:pos="-1439"/>
          <w:tab w:val="left" w:pos="0"/>
          <w:tab w:val="left" w:pos="720"/>
          <w:tab w:val="left" w:pos="1440"/>
          <w:tab w:val="left" w:pos="2340"/>
          <w:tab w:val="left" w:pos="2880"/>
          <w:tab w:val="left" w:pos="3600"/>
        </w:tabs>
        <w:spacing w:before="120"/>
        <w:rPr>
          <w:rFonts w:ascii="Times New Roman" w:hAnsi="Times New Roman" w:cs="Times New Roman"/>
        </w:rPr>
      </w:pPr>
      <w:r w:rsidRPr="001C7CB7">
        <w:rPr>
          <w:rFonts w:ascii="Times New Roman" w:hAnsi="Times New Roman" w:cs="Times New Roman"/>
        </w:rPr>
        <w:t>How well do you feel the group was able to articula</w:t>
      </w:r>
      <w:r>
        <w:rPr>
          <w:rFonts w:ascii="Times New Roman" w:hAnsi="Times New Roman" w:cs="Times New Roman"/>
        </w:rPr>
        <w:t xml:space="preserve">te the list of concerns/issues, </w:t>
      </w:r>
      <w:r w:rsidRPr="001C7CB7">
        <w:rPr>
          <w:rFonts w:ascii="Times New Roman" w:hAnsi="Times New Roman" w:cs="Times New Roman"/>
        </w:rPr>
        <w:t xml:space="preserve">which was our main </w:t>
      </w:r>
      <w:r>
        <w:rPr>
          <w:rFonts w:ascii="Times New Roman" w:hAnsi="Times New Roman" w:cs="Times New Roman"/>
        </w:rPr>
        <w:t>objective</w:t>
      </w:r>
      <w:r w:rsidRPr="001C7CB7">
        <w:rPr>
          <w:rFonts w:ascii="Times New Roman" w:hAnsi="Times New Roman" w:cs="Times New Roman"/>
        </w:rPr>
        <w:t xml:space="preserve"> of the EXPLORE phase?</w:t>
      </w:r>
    </w:p>
    <w:p w:rsidR="00B44F87" w:rsidRPr="001C7CB7" w:rsidRDefault="00B44F87" w:rsidP="00B44F87">
      <w:pPr>
        <w:tabs>
          <w:tab w:val="left" w:pos="-1439"/>
          <w:tab w:val="left" w:pos="0"/>
          <w:tab w:val="left" w:pos="720"/>
          <w:tab w:val="left" w:pos="1440"/>
          <w:tab w:val="left" w:pos="2340"/>
          <w:tab w:val="left" w:pos="2880"/>
          <w:tab w:val="left" w:pos="3600"/>
        </w:tabs>
        <w:spacing w:before="120"/>
        <w:rPr>
          <w:rFonts w:ascii="Times New Roman" w:hAnsi="Times New Roman" w:cs="Times New Roman"/>
        </w:rPr>
      </w:pPr>
      <w:r>
        <w:rPr>
          <w:rFonts w:ascii="Times New Roman" w:hAnsi="Times New Roman" w:cs="Times New Roman"/>
        </w:rPr>
        <w:t>Not at all well articulated</w:t>
      </w:r>
      <w:r>
        <w:rPr>
          <w:rFonts w:ascii="Times New Roman" w:hAnsi="Times New Roman" w:cs="Times New Roman"/>
        </w:rPr>
        <w:tab/>
        <w:t>1</w:t>
      </w:r>
      <w:r>
        <w:rPr>
          <w:rFonts w:ascii="Times New Roman" w:hAnsi="Times New Roman" w:cs="Times New Roman"/>
        </w:rPr>
        <w:tab/>
        <w:t>2</w:t>
      </w:r>
      <w:r>
        <w:rPr>
          <w:rFonts w:ascii="Times New Roman" w:hAnsi="Times New Roman" w:cs="Times New Roman"/>
        </w:rPr>
        <w:tab/>
        <w:t>3</w:t>
      </w:r>
      <w:r>
        <w:rPr>
          <w:rFonts w:ascii="Times New Roman" w:hAnsi="Times New Roman" w:cs="Times New Roman"/>
        </w:rPr>
        <w:tab/>
        <w:t>4</w:t>
      </w:r>
      <w:r>
        <w:rPr>
          <w:rFonts w:ascii="Times New Roman" w:hAnsi="Times New Roman" w:cs="Times New Roman"/>
        </w:rPr>
        <w:tab/>
        <w:t xml:space="preserve">5  </w:t>
      </w:r>
      <w:r>
        <w:rPr>
          <w:rFonts w:ascii="Times New Roman" w:hAnsi="Times New Roman" w:cs="Times New Roman"/>
        </w:rPr>
        <w:tab/>
        <w:t>Very well articulated</w:t>
      </w:r>
    </w:p>
    <w:p w:rsidR="00B44F87" w:rsidRDefault="00B44F87" w:rsidP="00B44F87">
      <w:pPr>
        <w:tabs>
          <w:tab w:val="left" w:pos="-1439"/>
          <w:tab w:val="left" w:pos="0"/>
          <w:tab w:val="left" w:pos="720"/>
          <w:tab w:val="left" w:pos="1440"/>
          <w:tab w:val="left" w:pos="2340"/>
          <w:tab w:val="left" w:pos="2880"/>
          <w:tab w:val="left" w:pos="3600"/>
        </w:tabs>
        <w:spacing w:before="120"/>
        <w:rPr>
          <w:rFonts w:ascii="Times New Roman" w:hAnsi="Times New Roman" w:cs="Times New Roman"/>
        </w:rPr>
      </w:pPr>
      <w:r w:rsidRPr="001C7CB7">
        <w:rPr>
          <w:rFonts w:ascii="Times New Roman" w:hAnsi="Times New Roman" w:cs="Times New Roman"/>
        </w:rPr>
        <w:t xml:space="preserve">How well do you feel the group was able to articulate the statement of value and intent which was our main </w:t>
      </w:r>
      <w:r>
        <w:rPr>
          <w:rFonts w:ascii="Times New Roman" w:hAnsi="Times New Roman" w:cs="Times New Roman"/>
        </w:rPr>
        <w:t>objective</w:t>
      </w:r>
      <w:r w:rsidRPr="001C7CB7">
        <w:rPr>
          <w:rFonts w:ascii="Times New Roman" w:hAnsi="Times New Roman" w:cs="Times New Roman"/>
        </w:rPr>
        <w:t xml:space="preserve"> of the CONSIDER phase?</w:t>
      </w:r>
    </w:p>
    <w:p w:rsidR="00B44F87" w:rsidRPr="001C7CB7" w:rsidRDefault="00B44F87" w:rsidP="00B44F87">
      <w:pPr>
        <w:tabs>
          <w:tab w:val="left" w:pos="-1439"/>
          <w:tab w:val="left" w:pos="0"/>
          <w:tab w:val="left" w:pos="720"/>
          <w:tab w:val="left" w:pos="1440"/>
          <w:tab w:val="left" w:pos="2340"/>
          <w:tab w:val="left" w:pos="2880"/>
          <w:tab w:val="left" w:pos="3600"/>
        </w:tabs>
        <w:spacing w:before="120"/>
        <w:rPr>
          <w:rFonts w:ascii="Times New Roman" w:hAnsi="Times New Roman" w:cs="Times New Roman"/>
        </w:rPr>
      </w:pPr>
      <w:r>
        <w:rPr>
          <w:rFonts w:ascii="Times New Roman" w:hAnsi="Times New Roman" w:cs="Times New Roman"/>
        </w:rPr>
        <w:t>Not at all well articulated</w:t>
      </w:r>
      <w:r>
        <w:rPr>
          <w:rFonts w:ascii="Times New Roman" w:hAnsi="Times New Roman" w:cs="Times New Roman"/>
        </w:rPr>
        <w:tab/>
        <w:t>1</w:t>
      </w:r>
      <w:r>
        <w:rPr>
          <w:rFonts w:ascii="Times New Roman" w:hAnsi="Times New Roman" w:cs="Times New Roman"/>
        </w:rPr>
        <w:tab/>
        <w:t>2</w:t>
      </w:r>
      <w:r>
        <w:rPr>
          <w:rFonts w:ascii="Times New Roman" w:hAnsi="Times New Roman" w:cs="Times New Roman"/>
        </w:rPr>
        <w:tab/>
        <w:t>3</w:t>
      </w:r>
      <w:r>
        <w:rPr>
          <w:rFonts w:ascii="Times New Roman" w:hAnsi="Times New Roman" w:cs="Times New Roman"/>
        </w:rPr>
        <w:tab/>
        <w:t>4</w:t>
      </w:r>
      <w:r>
        <w:rPr>
          <w:rFonts w:ascii="Times New Roman" w:hAnsi="Times New Roman" w:cs="Times New Roman"/>
        </w:rPr>
        <w:tab/>
        <w:t xml:space="preserve">5  </w:t>
      </w:r>
      <w:r>
        <w:rPr>
          <w:rFonts w:ascii="Times New Roman" w:hAnsi="Times New Roman" w:cs="Times New Roman"/>
        </w:rPr>
        <w:tab/>
        <w:t>Very well articulated</w:t>
      </w:r>
    </w:p>
    <w:p w:rsidR="00B44F87" w:rsidRPr="001C7CB7" w:rsidRDefault="00B44F87" w:rsidP="00B44F87">
      <w:pPr>
        <w:tabs>
          <w:tab w:val="left" w:pos="-1439"/>
          <w:tab w:val="left" w:pos="0"/>
          <w:tab w:val="left" w:pos="720"/>
          <w:tab w:val="left" w:pos="1440"/>
          <w:tab w:val="left" w:pos="2340"/>
          <w:tab w:val="left" w:pos="2880"/>
          <w:tab w:val="left" w:pos="3600"/>
        </w:tabs>
        <w:spacing w:before="120"/>
        <w:rPr>
          <w:rFonts w:ascii="Times New Roman" w:hAnsi="Times New Roman" w:cs="Times New Roman"/>
        </w:rPr>
      </w:pPr>
      <w:r w:rsidRPr="001C7CB7">
        <w:rPr>
          <w:rFonts w:ascii="Times New Roman" w:hAnsi="Times New Roman" w:cs="Times New Roman"/>
        </w:rPr>
        <w:t>How well do you feel the group was able to plan for teacher training and informing the congregation on the requirements of the new policy, which was the main objective of the DISCERN phase?</w:t>
      </w:r>
    </w:p>
    <w:p w:rsidR="00B44F87" w:rsidRPr="001C7CB7" w:rsidRDefault="00B44F87" w:rsidP="00B44F87">
      <w:pPr>
        <w:tabs>
          <w:tab w:val="left" w:pos="-1439"/>
          <w:tab w:val="left" w:pos="0"/>
          <w:tab w:val="left" w:pos="720"/>
          <w:tab w:val="left" w:pos="1440"/>
          <w:tab w:val="left" w:pos="2340"/>
          <w:tab w:val="left" w:pos="2880"/>
          <w:tab w:val="left" w:pos="3600"/>
        </w:tabs>
        <w:spacing w:before="120"/>
        <w:rPr>
          <w:rFonts w:ascii="Times New Roman" w:hAnsi="Times New Roman" w:cs="Times New Roman"/>
        </w:rPr>
      </w:pPr>
      <w:r>
        <w:rPr>
          <w:rFonts w:ascii="Times New Roman" w:hAnsi="Times New Roman" w:cs="Times New Roman"/>
        </w:rPr>
        <w:t>Not at all well articulated</w:t>
      </w:r>
      <w:r>
        <w:rPr>
          <w:rFonts w:ascii="Times New Roman" w:hAnsi="Times New Roman" w:cs="Times New Roman"/>
        </w:rPr>
        <w:tab/>
        <w:t>1</w:t>
      </w:r>
      <w:r>
        <w:rPr>
          <w:rFonts w:ascii="Times New Roman" w:hAnsi="Times New Roman" w:cs="Times New Roman"/>
        </w:rPr>
        <w:tab/>
        <w:t>2</w:t>
      </w:r>
      <w:r>
        <w:rPr>
          <w:rFonts w:ascii="Times New Roman" w:hAnsi="Times New Roman" w:cs="Times New Roman"/>
        </w:rPr>
        <w:tab/>
        <w:t>3</w:t>
      </w:r>
      <w:r>
        <w:rPr>
          <w:rFonts w:ascii="Times New Roman" w:hAnsi="Times New Roman" w:cs="Times New Roman"/>
        </w:rPr>
        <w:tab/>
        <w:t>4</w:t>
      </w:r>
      <w:r>
        <w:rPr>
          <w:rFonts w:ascii="Times New Roman" w:hAnsi="Times New Roman" w:cs="Times New Roman"/>
        </w:rPr>
        <w:tab/>
        <w:t xml:space="preserve">5  </w:t>
      </w:r>
      <w:r>
        <w:rPr>
          <w:rFonts w:ascii="Times New Roman" w:hAnsi="Times New Roman" w:cs="Times New Roman"/>
        </w:rPr>
        <w:tab/>
        <w:t>Very well articulated</w:t>
      </w:r>
    </w:p>
    <w:p w:rsidR="00B44F87" w:rsidRDefault="00B44F87"/>
    <w:p w:rsidR="00B44F87" w:rsidRDefault="00B44F87">
      <w:r>
        <w:br w:type="page"/>
      </w:r>
    </w:p>
    <w:p w:rsidR="00B44F87" w:rsidRDefault="00B44F87" w:rsidP="00B44F87"/>
    <w:p w:rsidR="00B44F87" w:rsidRPr="003F187F" w:rsidRDefault="00B44F87" w:rsidP="00B44F87">
      <w:pPr>
        <w:tabs>
          <w:tab w:val="left" w:pos="-1439"/>
          <w:tab w:val="left" w:pos="0"/>
          <w:tab w:val="left" w:pos="720"/>
          <w:tab w:val="left" w:pos="1440"/>
          <w:tab w:val="left" w:pos="2340"/>
          <w:tab w:val="left" w:pos="2880"/>
          <w:tab w:val="left" w:pos="3600"/>
        </w:tabs>
        <w:spacing w:after="120"/>
      </w:pPr>
      <w:r w:rsidRPr="00427787">
        <w:rPr>
          <w:rFonts w:ascii="Times New Roman" w:hAnsi="Times New Roman" w:cs="Times New Roman"/>
          <w:sz w:val="28"/>
          <w:szCs w:val="28"/>
        </w:rPr>
        <w:t>Section C</w:t>
      </w:r>
      <w:r>
        <w:rPr>
          <w:rFonts w:ascii="Times New Roman" w:hAnsi="Times New Roman" w:cs="Times New Roman"/>
          <w:sz w:val="28"/>
          <w:szCs w:val="28"/>
        </w:rPr>
        <w:t xml:space="preserve"> – Evaluation of the Design as Implemented</w:t>
      </w:r>
      <w:r w:rsidRPr="003F187F">
        <w:rPr>
          <w:sz w:val="22"/>
        </w:rPr>
        <w:t xml:space="preserve">  </w:t>
      </w:r>
    </w:p>
    <w:p w:rsidR="00B44F87" w:rsidRDefault="00B44F87" w:rsidP="00B44F87">
      <w:pPr>
        <w:spacing w:line="480" w:lineRule="auto"/>
        <w:rPr>
          <w:rFonts w:ascii="Times New Roman" w:hAnsi="Times New Roman" w:cs="Times New Roman"/>
        </w:rPr>
      </w:pPr>
      <w:r>
        <w:rPr>
          <w:rFonts w:ascii="Times New Roman" w:hAnsi="Times New Roman" w:cs="Times New Roman"/>
        </w:rPr>
        <w:tab/>
        <w:t>Discovering the biblical and theological underpinnings of our project was, I hoped, a foundation upon which the group could craft a policy that would motivate and inspire those who must abide by and support it.</w:t>
      </w:r>
      <w:r w:rsidRPr="00A7669A">
        <w:rPr>
          <w:rFonts w:ascii="Times New Roman" w:hAnsi="Times New Roman" w:cs="Times New Roman"/>
        </w:rPr>
        <w:t xml:space="preserve"> </w:t>
      </w:r>
      <w:r>
        <w:rPr>
          <w:rFonts w:ascii="Times New Roman" w:hAnsi="Times New Roman" w:cs="Times New Roman"/>
        </w:rPr>
        <w:t xml:space="preserve">  During the implementation of the design I did notice some real value in the preparation components of the design.  While it was tempting to proceed directly to engagement experiences which seemed to be the main and expected activities for a project like this, preparation was useful in giving participants tools and insights required in order to make the most of the engagement experiences.  Participant feedback showed an average rating of 3.75 out of 5 on the scale of how useful the information on human and faith development was prior to the immersion experience during the </w:t>
      </w:r>
      <w:r w:rsidRPr="00FC26AB">
        <w:rPr>
          <w:rFonts w:ascii="Times New Roman" w:hAnsi="Times New Roman" w:cs="Times New Roman"/>
          <w:i/>
        </w:rPr>
        <w:t>explore</w:t>
      </w:r>
      <w:r>
        <w:rPr>
          <w:rFonts w:ascii="Times New Roman" w:hAnsi="Times New Roman" w:cs="Times New Roman"/>
        </w:rPr>
        <w:t xml:space="preserve"> phase.  One participant reflected, “I think this process substantially changed the nature of our conversations and priorities in the revision of the policy from legal and insurance concerns to caring for each child of God.”  Feedback showed an average rating of 4.25 when asked how useful the biblical perspective gained from the Psalm 8 bible study prior to the research experience in the </w:t>
      </w:r>
      <w:r w:rsidRPr="00FC26AB">
        <w:rPr>
          <w:rFonts w:ascii="Times New Roman" w:hAnsi="Times New Roman" w:cs="Times New Roman"/>
          <w:i/>
        </w:rPr>
        <w:t>consider</w:t>
      </w:r>
      <w:r>
        <w:rPr>
          <w:rFonts w:ascii="Times New Roman" w:hAnsi="Times New Roman" w:cs="Times New Roman"/>
        </w:rPr>
        <w:t xml:space="preserve"> phase.  One participant told me, “The Bible study was my favorite part of this project.  I wish we could have spent more time on this part of the project.”   Participant feedback showed an average 4.0 rating of how useful the discussion of theological perspectives was to prepare for the policy review and editing activity during the </w:t>
      </w:r>
      <w:r w:rsidRPr="00FC26AB">
        <w:rPr>
          <w:rFonts w:ascii="Times New Roman" w:hAnsi="Times New Roman" w:cs="Times New Roman"/>
          <w:i/>
        </w:rPr>
        <w:t>discern</w:t>
      </w:r>
      <w:r>
        <w:rPr>
          <w:rFonts w:ascii="Times New Roman" w:hAnsi="Times New Roman" w:cs="Times New Roman"/>
        </w:rPr>
        <w:t xml:space="preserve"> phase. One participant remarked, “I really wasn’t sure what to expect with this exercise, but found everything that we [discussed] gave me more perspective in how to pull faith and Jesus into what seemed to be a very administrative project.”  The administrative activities were, I believe, made more meaningful for having prepared for them in these ways.  </w:t>
      </w:r>
    </w:p>
    <w:p w:rsidR="00B44F87" w:rsidRDefault="00B44F87" w:rsidP="00B44F87">
      <w:pPr>
        <w:spacing w:line="480" w:lineRule="auto"/>
        <w:rPr>
          <w:rFonts w:ascii="Times New Roman" w:hAnsi="Times New Roman" w:cs="Times New Roman"/>
        </w:rPr>
      </w:pPr>
      <w:r>
        <w:rPr>
          <w:rFonts w:ascii="Times New Roman" w:hAnsi="Times New Roman" w:cs="Times New Roman"/>
        </w:rPr>
        <w:tab/>
        <w:t xml:space="preserve">Overall the teaching strategies employed were heavily student research oriented with group development of end-products that were required for the next phases of the project.  The engagement experiences were central to the main objectives of the project.  During the </w:t>
      </w:r>
      <w:r w:rsidRPr="00AB362B">
        <w:rPr>
          <w:rFonts w:ascii="Times New Roman" w:hAnsi="Times New Roman" w:cs="Times New Roman"/>
          <w:i/>
        </w:rPr>
        <w:t>explore</w:t>
      </w:r>
      <w:r>
        <w:rPr>
          <w:rFonts w:ascii="Times New Roman" w:hAnsi="Times New Roman" w:cs="Times New Roman"/>
        </w:rPr>
        <w:t xml:space="preserve"> phase, we examined our current policy and saw for ourselves how that policy was being enacted in classes and programs at the various age-levels.  One participant said, “I found my immersion experience to be very enriching and informative.  I gained a new appreciation for what goes into children’s worship.”  All participants reported that they felt the immersion experience was very well organized.  During the </w:t>
      </w:r>
      <w:r w:rsidRPr="00AB362B">
        <w:rPr>
          <w:rFonts w:ascii="Times New Roman" w:hAnsi="Times New Roman" w:cs="Times New Roman"/>
          <w:i/>
        </w:rPr>
        <w:t>consider</w:t>
      </w:r>
      <w:r>
        <w:rPr>
          <w:rFonts w:ascii="Times New Roman" w:hAnsi="Times New Roman" w:cs="Times New Roman"/>
        </w:rPr>
        <w:t xml:space="preserve"> phase we did our research - examining insurance requirements and looking at other policies to use as benchmark comparisons.  The most enlightening part of this research work was interviewing a survivor of child abuse.  Listening to a firsthand account of how devastating it was to that person’s life and ability to function, and being able to ask questions about what, as a faith community, we can do to prevent such abuse was invaluable.  Participants, after learning how long it takes, how much counseling is involved, and how much work it is to recover from abuse, were motivated to include in the statement of value and intent their commitment to affirming and supporting those who are affected by the horrors of child abuse.    This particular part of the research served to motivate the team to design a good policy and commit to enforcing it so that would not happen to another person.  Participant feedback returned a high rating, an average of 4.5 on a scale of 5, for the research activities in all three phases of the project being very well organized.  During the </w:t>
      </w:r>
      <w:r w:rsidRPr="00AB362B">
        <w:rPr>
          <w:rFonts w:ascii="Times New Roman" w:hAnsi="Times New Roman" w:cs="Times New Roman"/>
          <w:i/>
        </w:rPr>
        <w:t>discern</w:t>
      </w:r>
      <w:r>
        <w:rPr>
          <w:rFonts w:ascii="Times New Roman" w:hAnsi="Times New Roman" w:cs="Times New Roman"/>
        </w:rPr>
        <w:t xml:space="preserve"> phase the engagement was actually updating the policy using research from the consider phase and the understanding of our existing policy gleaned from the explore phase.  This phase in particular utilized group process and required respect for each member’s experience and area of expertise.  Feedback showed that participant’s valued each other’s experience and input to a high degree.  When asked to rate how well they felt their ideas were valued when they were sharing perspective or knowledge from their particular area of expertise the response was an average of 4.75 out of 5.  All participants reported that they felt their opinions were respected when working on cooperative tasks by returning a perfect 5.0 in the participant reflection on the event.  One participant remarked, “This is a great group of thinkers…sharing ideas is easy and welcomed in this group, [with] very well organized discussion[s].”  </w:t>
      </w:r>
    </w:p>
    <w:p w:rsidR="00B44F87" w:rsidRDefault="00B44F87" w:rsidP="00B44F87">
      <w:pPr>
        <w:spacing w:line="480" w:lineRule="auto"/>
        <w:rPr>
          <w:rFonts w:ascii="Times New Roman" w:hAnsi="Times New Roman" w:cs="Times New Roman"/>
        </w:rPr>
      </w:pPr>
      <w:r>
        <w:rPr>
          <w:rFonts w:ascii="Times New Roman" w:hAnsi="Times New Roman" w:cs="Times New Roman"/>
        </w:rPr>
        <w:tab/>
        <w:t xml:space="preserve">The educational design contained three phases - explore, consider, and discern - each with the three components - prepare, engage, and reflect.  Each interlocking piece was designed to motivate and inspire the members of the CE Committee along the path toward achieving the end goal of creating a new policy.  As this project took place over the summer with many meetings and activities taking place when our committee did not normally meet, it presented challenges for timing and full attendance.  The reflection components were some of the most difficult to time properly.  It was important to allow time between the engagement experience and the reflection component in order to allow time to ponder the issues and generate the ideas required to complete the output task of each phase.  We always broke for at least several days before doing the reflection and that was very valuable.  The reflection for the </w:t>
      </w:r>
      <w:r w:rsidRPr="007E6B28">
        <w:rPr>
          <w:rFonts w:ascii="Times New Roman" w:hAnsi="Times New Roman" w:cs="Times New Roman"/>
          <w:i/>
        </w:rPr>
        <w:t>explore</w:t>
      </w:r>
      <w:r>
        <w:rPr>
          <w:rFonts w:ascii="Times New Roman" w:hAnsi="Times New Roman" w:cs="Times New Roman"/>
        </w:rPr>
        <w:t xml:space="preserve"> phase had as its output a list of issues to address in the next phase of the project, and participant feedback shows that most felt that it was well articulated, with an average rating of 4.25 out of 5. The reflection for the </w:t>
      </w:r>
      <w:r w:rsidRPr="000A60AE">
        <w:rPr>
          <w:rFonts w:ascii="Times New Roman" w:hAnsi="Times New Roman" w:cs="Times New Roman"/>
          <w:i/>
        </w:rPr>
        <w:t>consider</w:t>
      </w:r>
      <w:r>
        <w:rPr>
          <w:rFonts w:ascii="Times New Roman" w:hAnsi="Times New Roman" w:cs="Times New Roman"/>
        </w:rPr>
        <w:t xml:space="preserve"> phase generated a statement of value and intent, and most felt that it was well articulated, with an average rating of 4.75 out of 5.  The reflection for the </w:t>
      </w:r>
      <w:r w:rsidRPr="00CE3730">
        <w:rPr>
          <w:rFonts w:ascii="Times New Roman" w:hAnsi="Times New Roman" w:cs="Times New Roman"/>
          <w:i/>
        </w:rPr>
        <w:t>discern</w:t>
      </w:r>
      <w:r>
        <w:rPr>
          <w:rFonts w:ascii="Times New Roman" w:hAnsi="Times New Roman" w:cs="Times New Roman"/>
        </w:rPr>
        <w:t xml:space="preserve"> phase generated a plan for teacher training, and rated a little lower, with an average of 4.25 out of 5, because, as one participant commented, “I think we need to be better prepared for how we are going to implement the strategy.  I know some ideas have been discussed, but I think we need to have a concrete strategy for implementation.”  This last component coming at the end of a long project was a more challenging one to complete.  </w:t>
      </w:r>
    </w:p>
    <w:p w:rsidR="00B44F87" w:rsidRDefault="00B44F87" w:rsidP="00B44F87">
      <w:pPr>
        <w:spacing w:line="480" w:lineRule="auto"/>
        <w:rPr>
          <w:rFonts w:ascii="Times New Roman" w:hAnsi="Times New Roman" w:cs="Times New Roman"/>
        </w:rPr>
      </w:pPr>
      <w:r>
        <w:rPr>
          <w:rFonts w:ascii="Times New Roman" w:hAnsi="Times New Roman" w:cs="Times New Roman"/>
        </w:rPr>
        <w:tab/>
        <w:t xml:space="preserve">Each session objective and the educational approaches selected to achieve them were appropriate and effective.  If the process were to be repeated, I would present the sessions closer together and, in some cases, in more of a retreat format, in order to accomplish the activities in a more concentrated, shorter timeframe.  I would, however, still want to provide time and space between each engagement experience and its corresponding reflection component.   One participant reflected, “Sometimes I was not always clear on the objectives for each phase, so reiterating them would be helpful.” Perhaps having too much time between components required more reiteration of the way the pieces and the objectives of each piece fed into the next than was done in the implementation.  Based on these insights, I would change the design of the immersion experience to occur on the same day instead of sending the participants off to select a time and venue that meets their criteria and availability.  In that way the </w:t>
      </w:r>
      <w:r w:rsidRPr="00591E3E">
        <w:rPr>
          <w:rFonts w:ascii="Times New Roman" w:hAnsi="Times New Roman" w:cs="Times New Roman"/>
          <w:i/>
        </w:rPr>
        <w:t>explore</w:t>
      </w:r>
      <w:r>
        <w:rPr>
          <w:rFonts w:ascii="Times New Roman" w:hAnsi="Times New Roman" w:cs="Times New Roman"/>
        </w:rPr>
        <w:t xml:space="preserve"> phase could be accomplished in a shorter amount of time.  I would implement the design of the research experiences during the </w:t>
      </w:r>
      <w:r w:rsidRPr="00591E3E">
        <w:rPr>
          <w:rFonts w:ascii="Times New Roman" w:hAnsi="Times New Roman" w:cs="Times New Roman"/>
          <w:i/>
        </w:rPr>
        <w:t>consider</w:t>
      </w:r>
      <w:r>
        <w:rPr>
          <w:rFonts w:ascii="Times New Roman" w:hAnsi="Times New Roman" w:cs="Times New Roman"/>
        </w:rPr>
        <w:t xml:space="preserve"> phase to provide speakers and presentation of material within one large block of time such as an all morning or afternoon retreat.  Similarly I would implement the engagement component of the </w:t>
      </w:r>
      <w:r w:rsidRPr="00591E3E">
        <w:rPr>
          <w:rFonts w:ascii="Times New Roman" w:hAnsi="Times New Roman" w:cs="Times New Roman"/>
          <w:i/>
        </w:rPr>
        <w:t xml:space="preserve">discern </w:t>
      </w:r>
      <w:r>
        <w:rPr>
          <w:rFonts w:ascii="Times New Roman" w:hAnsi="Times New Roman" w:cs="Times New Roman"/>
        </w:rPr>
        <w:t>phase, the one in which the policy is actually edited, as a retreat-like session that would include the preparation component for that phase and the editing activities in a large block of time.  I would, however, keep each of the reflection components as stand-alone activities that occur several days after each preparation and engagement “retreat” session.  This implementation adjustment, though, would require a clear explanation of how the reflection objective ties back to the preparation and engagement experience for that phase, and how the end-product of the reflection feeds into the next phase.</w:t>
      </w:r>
    </w:p>
    <w:p w:rsidR="00B44F87" w:rsidRDefault="00B44F87" w:rsidP="00B44F87">
      <w:pPr>
        <w:spacing w:line="480" w:lineRule="auto"/>
        <w:rPr>
          <w:rFonts w:ascii="Times New Roman" w:hAnsi="Times New Roman" w:cs="Times New Roman"/>
        </w:rPr>
      </w:pPr>
      <w:r>
        <w:rPr>
          <w:rFonts w:ascii="Times New Roman" w:hAnsi="Times New Roman" w:cs="Times New Roman"/>
        </w:rPr>
        <w:tab/>
        <w:t>The overall goal of creating a policy that guides our congregation to live out our call as a community of faith to protect children from abuse was achieved and my expectations for the project</w:t>
      </w:r>
      <w:r w:rsidRPr="00A92C2B">
        <w:rPr>
          <w:rFonts w:ascii="Times New Roman" w:hAnsi="Times New Roman" w:cs="Times New Roman"/>
        </w:rPr>
        <w:t xml:space="preserve"> </w:t>
      </w:r>
      <w:r>
        <w:rPr>
          <w:rFonts w:ascii="Times New Roman" w:hAnsi="Times New Roman" w:cs="Times New Roman"/>
        </w:rPr>
        <w:t>were exceeded.  In addition to the high quality of skills and experiences of the participants, the preparation components added an element of learning that enhanced the project.  Because of a thorough examination of the biblical and theological foundations the group could better articulate our call.  Because of the personal experiences and wide range of research done during the engagement components, the group felt confident in starting fresh in crafting the policy rather than merely updating our existing policy.  For example, this fresh perspective led to inclusion of children with special needs as a population that required extra supervision and consideration for the volunteers that work with them.  Because of the careful attention paid to accomplishing the objective for each phase during the reflection components, the participants were encouraged to craft ways in which we could actually enact God’s love in this place and in these circumstances and make a positive change for the sake of children in our faith community.</w:t>
      </w:r>
    </w:p>
    <w:p w:rsidR="00B44F87" w:rsidRDefault="00B44F87" w:rsidP="00B44F87">
      <w:pPr>
        <w:rPr>
          <w:rFonts w:ascii="Times New Roman" w:hAnsi="Times New Roman" w:cs="Times New Roman"/>
        </w:rPr>
      </w:pPr>
      <w:r>
        <w:rPr>
          <w:rFonts w:ascii="Times New Roman" w:hAnsi="Times New Roman" w:cs="Times New Roman"/>
        </w:rPr>
        <w:tab/>
      </w:r>
      <w:r>
        <w:rPr>
          <w:rFonts w:ascii="Times New Roman" w:hAnsi="Times New Roman" w:cs="Times New Roman"/>
        </w:rPr>
        <w:br w:type="page"/>
      </w:r>
    </w:p>
    <w:sdt>
      <w:sdtPr>
        <w:rPr>
          <w:rFonts w:asciiTheme="minorHAnsi" w:eastAsiaTheme="minorHAnsi" w:hAnsiTheme="minorHAnsi" w:cstheme="minorHAnsi"/>
          <w:b w:val="0"/>
          <w:bCs w:val="0"/>
          <w:kern w:val="0"/>
          <w:sz w:val="24"/>
          <w:szCs w:val="24"/>
        </w:rPr>
        <w:id w:val="1267794132"/>
        <w:docPartObj>
          <w:docPartGallery w:val="Bibliographies"/>
          <w:docPartUnique/>
        </w:docPartObj>
      </w:sdtPr>
      <w:sdtContent>
        <w:p w:rsidR="00B44F87" w:rsidRDefault="00B44F87" w:rsidP="00B44F87">
          <w:pPr>
            <w:pStyle w:val="Heading1"/>
          </w:pPr>
          <w:r w:rsidRPr="002551CD">
            <w:rPr>
              <w:sz w:val="24"/>
            </w:rPr>
            <w:t>Bibliography</w:t>
          </w:r>
        </w:p>
        <w:sdt>
          <w:sdtPr>
            <w:id w:val="111145805"/>
            <w:bibliography/>
          </w:sdtPr>
          <w:sdtContent>
            <w:p w:rsidR="00B44F87" w:rsidRPr="004A3B58" w:rsidRDefault="00BF1E96" w:rsidP="00B44F87">
              <w:pPr>
                <w:pStyle w:val="Bibliography"/>
                <w:rPr>
                  <w:rFonts w:ascii="Times New Roman" w:hAnsi="Times New Roman" w:cs="Times New Roman"/>
                  <w:noProof/>
                </w:rPr>
              </w:pPr>
              <w:r w:rsidRPr="004A3B58">
                <w:rPr>
                  <w:rFonts w:ascii="Times New Roman" w:hAnsi="Times New Roman" w:cs="Times New Roman"/>
                </w:rPr>
                <w:fldChar w:fldCharType="begin"/>
              </w:r>
              <w:r w:rsidR="00B44F87" w:rsidRPr="004A3B58">
                <w:rPr>
                  <w:rFonts w:ascii="Times New Roman" w:hAnsi="Times New Roman" w:cs="Times New Roman"/>
                </w:rPr>
                <w:instrText xml:space="preserve"> BIBLIOGRAPHY </w:instrText>
              </w:r>
              <w:r w:rsidRPr="004A3B58">
                <w:rPr>
                  <w:rFonts w:ascii="Times New Roman" w:hAnsi="Times New Roman" w:cs="Times New Roman"/>
                </w:rPr>
                <w:fldChar w:fldCharType="separate"/>
              </w:r>
              <w:r w:rsidR="00B44F87" w:rsidRPr="004A3B58">
                <w:rPr>
                  <w:rFonts w:ascii="Times New Roman" w:hAnsi="Times New Roman" w:cs="Times New Roman"/>
                  <w:noProof/>
                </w:rPr>
                <w:t xml:space="preserve">Anderson, Bernhard W. </w:t>
              </w:r>
              <w:r w:rsidR="00B44F87" w:rsidRPr="004A3B58">
                <w:rPr>
                  <w:rFonts w:ascii="Times New Roman" w:hAnsi="Times New Roman" w:cs="Times New Roman"/>
                  <w:i/>
                  <w:iCs/>
                  <w:noProof/>
                </w:rPr>
                <w:t>Out of the Depths: The Psalms Speak for Us Today.</w:t>
              </w:r>
              <w:r w:rsidR="00B44F87" w:rsidRPr="004A3B58">
                <w:rPr>
                  <w:rFonts w:ascii="Times New Roman" w:hAnsi="Times New Roman" w:cs="Times New Roman"/>
                  <w:noProof/>
                </w:rPr>
                <w:t xml:space="preserve"> Philadelphia, PA: The Westminster Press, 1983.</w:t>
              </w:r>
            </w:p>
            <w:p w:rsidR="00B44F87" w:rsidRDefault="00B44F87" w:rsidP="00B44F87">
              <w:pPr>
                <w:pStyle w:val="Bibliography"/>
                <w:rPr>
                  <w:rFonts w:ascii="Times New Roman" w:hAnsi="Times New Roman" w:cs="Times New Roman"/>
                  <w:noProof/>
                </w:rPr>
              </w:pPr>
            </w:p>
            <w:p w:rsidR="00B44F87" w:rsidRPr="004A3B58" w:rsidRDefault="00B44F87" w:rsidP="00B44F87">
              <w:pPr>
                <w:pStyle w:val="Bibliography"/>
                <w:rPr>
                  <w:rFonts w:ascii="Times New Roman" w:hAnsi="Times New Roman" w:cs="Times New Roman"/>
                  <w:noProof/>
                </w:rPr>
              </w:pPr>
              <w:r w:rsidRPr="004A3B58">
                <w:rPr>
                  <w:rFonts w:ascii="Times New Roman" w:hAnsi="Times New Roman" w:cs="Times New Roman"/>
                  <w:noProof/>
                </w:rPr>
                <w:t xml:space="preserve">Baker, Matt. </w:t>
              </w:r>
              <w:r w:rsidRPr="004A3B58">
                <w:rPr>
                  <w:rFonts w:ascii="Times New Roman" w:hAnsi="Times New Roman" w:cs="Times New Roman"/>
                  <w:i/>
                  <w:iCs/>
                  <w:noProof/>
                </w:rPr>
                <w:t>Useful Charts for Lesson Plans, Study Help and Quick Reference.</w:t>
              </w:r>
              <w:r w:rsidRPr="004A3B58">
                <w:rPr>
                  <w:rFonts w:ascii="Times New Roman" w:hAnsi="Times New Roman" w:cs="Times New Roman"/>
                  <w:noProof/>
                </w:rPr>
                <w:t xml:space="preserve"> January 8, 2013. http://www.usefulcharts.com/psychology/james-fowler-stages-of-faith.html (accessed April 24, 2014).</w:t>
              </w:r>
            </w:p>
            <w:p w:rsidR="00B44F87" w:rsidRPr="004A3B58" w:rsidRDefault="00B44F87" w:rsidP="00B44F87">
              <w:pPr>
                <w:pStyle w:val="Bibliography"/>
                <w:rPr>
                  <w:rFonts w:ascii="Times New Roman" w:hAnsi="Times New Roman" w:cs="Times New Roman"/>
                  <w:noProof/>
                </w:rPr>
              </w:pPr>
              <w:r w:rsidRPr="004A3B58">
                <w:rPr>
                  <w:rFonts w:ascii="Times New Roman" w:hAnsi="Times New Roman" w:cs="Times New Roman"/>
                  <w:noProof/>
                </w:rPr>
                <w:t xml:space="preserve">—. </w:t>
              </w:r>
              <w:r w:rsidRPr="004A3B58">
                <w:rPr>
                  <w:rFonts w:ascii="Times New Roman" w:hAnsi="Times New Roman" w:cs="Times New Roman"/>
                  <w:i/>
                  <w:iCs/>
                  <w:noProof/>
                </w:rPr>
                <w:t>Useful Charts for Lesson Plans, Study Help or Quick Reference.</w:t>
              </w:r>
              <w:r w:rsidRPr="004A3B58">
                <w:rPr>
                  <w:rFonts w:ascii="Times New Roman" w:hAnsi="Times New Roman" w:cs="Times New Roman"/>
                  <w:noProof/>
                </w:rPr>
                <w:t xml:space="preserve"> January 8, 2013. http://www.usefulcharts.com/psychology/erikson-stages-of-development-chart.html (accessed April 24, 2014).</w:t>
              </w:r>
            </w:p>
            <w:p w:rsidR="00B44F87" w:rsidRDefault="00B44F87" w:rsidP="00B44F87">
              <w:pPr>
                <w:pStyle w:val="Bibliography"/>
                <w:rPr>
                  <w:rFonts w:ascii="Times New Roman" w:hAnsi="Times New Roman" w:cs="Times New Roman"/>
                  <w:noProof/>
                </w:rPr>
              </w:pPr>
            </w:p>
            <w:p w:rsidR="00B44F87" w:rsidRPr="004A3B58" w:rsidRDefault="00B44F87" w:rsidP="00B44F87">
              <w:pPr>
                <w:pStyle w:val="Bibliography"/>
                <w:rPr>
                  <w:rFonts w:ascii="Times New Roman" w:hAnsi="Times New Roman" w:cs="Times New Roman"/>
                  <w:noProof/>
                </w:rPr>
              </w:pPr>
              <w:r w:rsidRPr="004A3B58">
                <w:rPr>
                  <w:rFonts w:ascii="Times New Roman" w:hAnsi="Times New Roman" w:cs="Times New Roman"/>
                  <w:noProof/>
                </w:rPr>
                <w:t xml:space="preserve">BO. </w:t>
              </w:r>
              <w:r w:rsidRPr="004A3B58">
                <w:rPr>
                  <w:rFonts w:ascii="Times New Roman" w:hAnsi="Times New Roman" w:cs="Times New Roman"/>
                  <w:i/>
                  <w:iCs/>
                  <w:noProof/>
                </w:rPr>
                <w:t>The Book of Order 2013-2015.</w:t>
              </w:r>
              <w:r w:rsidRPr="004A3B58">
                <w:rPr>
                  <w:rFonts w:ascii="Times New Roman" w:hAnsi="Times New Roman" w:cs="Times New Roman"/>
                  <w:noProof/>
                </w:rPr>
                <w:t xml:space="preserve"> Louisville: The Office of the General Assembly Presbyterian Church (U.S.A.), 2013.</w:t>
              </w:r>
            </w:p>
            <w:p w:rsidR="00B44F87" w:rsidRDefault="00B44F87" w:rsidP="00B44F87">
              <w:pPr>
                <w:pStyle w:val="Bibliography"/>
                <w:rPr>
                  <w:rFonts w:ascii="Times New Roman" w:hAnsi="Times New Roman" w:cs="Times New Roman"/>
                  <w:noProof/>
                </w:rPr>
              </w:pPr>
            </w:p>
            <w:p w:rsidR="00B44F87" w:rsidRPr="004A3B58" w:rsidRDefault="00B44F87" w:rsidP="00B44F87">
              <w:pPr>
                <w:pStyle w:val="Bibliography"/>
                <w:rPr>
                  <w:rFonts w:ascii="Times New Roman" w:hAnsi="Times New Roman" w:cs="Times New Roman"/>
                  <w:noProof/>
                </w:rPr>
              </w:pPr>
              <w:r w:rsidRPr="004A3B58">
                <w:rPr>
                  <w:rFonts w:ascii="Times New Roman" w:hAnsi="Times New Roman" w:cs="Times New Roman"/>
                  <w:noProof/>
                </w:rPr>
                <w:t xml:space="preserve">BOC. </w:t>
              </w:r>
              <w:r w:rsidRPr="004A3B58">
                <w:rPr>
                  <w:rFonts w:ascii="Times New Roman" w:hAnsi="Times New Roman" w:cs="Times New Roman"/>
                  <w:i/>
                  <w:iCs/>
                  <w:noProof/>
                </w:rPr>
                <w:t>The Book of Confessions.</w:t>
              </w:r>
              <w:r w:rsidRPr="004A3B58">
                <w:rPr>
                  <w:rFonts w:ascii="Times New Roman" w:hAnsi="Times New Roman" w:cs="Times New Roman"/>
                  <w:noProof/>
                </w:rPr>
                <w:t xml:space="preserve"> Louisville: The Office of the General Assembly Presbyterian Church (U.S.A.), 2002.</w:t>
              </w:r>
            </w:p>
            <w:p w:rsidR="00B44F87" w:rsidRDefault="00B44F87" w:rsidP="00B44F87">
              <w:pPr>
                <w:pStyle w:val="Bibliography"/>
                <w:rPr>
                  <w:rFonts w:ascii="Times New Roman" w:hAnsi="Times New Roman" w:cs="Times New Roman"/>
                  <w:noProof/>
                </w:rPr>
              </w:pPr>
            </w:p>
            <w:p w:rsidR="00B44F87" w:rsidRPr="004A3B58" w:rsidRDefault="00B44F87" w:rsidP="00B44F87">
              <w:pPr>
                <w:pStyle w:val="Bibliography"/>
                <w:rPr>
                  <w:rFonts w:ascii="Times New Roman" w:hAnsi="Times New Roman" w:cs="Times New Roman"/>
                  <w:noProof/>
                </w:rPr>
              </w:pPr>
              <w:r w:rsidRPr="004A3B58">
                <w:rPr>
                  <w:rFonts w:ascii="Times New Roman" w:hAnsi="Times New Roman" w:cs="Times New Roman"/>
                  <w:noProof/>
                </w:rPr>
                <w:t xml:space="preserve">Gaventa, Beverly Roberts, and David, eds. Petersen. </w:t>
              </w:r>
              <w:r w:rsidRPr="004A3B58">
                <w:rPr>
                  <w:rFonts w:ascii="Times New Roman" w:hAnsi="Times New Roman" w:cs="Times New Roman"/>
                  <w:i/>
                  <w:iCs/>
                  <w:noProof/>
                </w:rPr>
                <w:t>The New Interpreter's Bible One Volume Commentary.</w:t>
              </w:r>
              <w:r w:rsidRPr="004A3B58">
                <w:rPr>
                  <w:rFonts w:ascii="Times New Roman" w:hAnsi="Times New Roman" w:cs="Times New Roman"/>
                  <w:noProof/>
                </w:rPr>
                <w:t xml:space="preserve"> Nashville: Abingdon Press, 2010.</w:t>
              </w:r>
            </w:p>
            <w:p w:rsidR="00B44F87" w:rsidRDefault="00B44F87" w:rsidP="00B44F87">
              <w:pPr>
                <w:pStyle w:val="Bibliography"/>
                <w:rPr>
                  <w:rFonts w:ascii="Times New Roman" w:hAnsi="Times New Roman" w:cs="Times New Roman"/>
                  <w:noProof/>
                </w:rPr>
              </w:pPr>
            </w:p>
            <w:p w:rsidR="00B44F87" w:rsidRPr="004A3B58" w:rsidRDefault="00B44F87" w:rsidP="00B44F87">
              <w:pPr>
                <w:pStyle w:val="Bibliography"/>
                <w:rPr>
                  <w:rFonts w:ascii="Times New Roman" w:hAnsi="Times New Roman" w:cs="Times New Roman"/>
                  <w:noProof/>
                </w:rPr>
              </w:pPr>
              <w:r w:rsidRPr="004A3B58">
                <w:rPr>
                  <w:rFonts w:ascii="Times New Roman" w:hAnsi="Times New Roman" w:cs="Times New Roman"/>
                  <w:noProof/>
                </w:rPr>
                <w:t xml:space="preserve">Green, Joel B, ed. </w:t>
              </w:r>
              <w:r w:rsidRPr="004A3B58">
                <w:rPr>
                  <w:rFonts w:ascii="Times New Roman" w:hAnsi="Times New Roman" w:cs="Times New Roman"/>
                  <w:i/>
                  <w:iCs/>
                  <w:noProof/>
                </w:rPr>
                <w:t>The CEB Study Bible.</w:t>
              </w:r>
              <w:r w:rsidRPr="004A3B58">
                <w:rPr>
                  <w:rFonts w:ascii="Times New Roman" w:hAnsi="Times New Roman" w:cs="Times New Roman"/>
                  <w:noProof/>
                </w:rPr>
                <w:t xml:space="preserve"> Nashville: Common English Bible, 2013.</w:t>
              </w:r>
            </w:p>
            <w:p w:rsidR="00B44F87" w:rsidRDefault="00B44F87" w:rsidP="00B44F87">
              <w:pPr>
                <w:pStyle w:val="Bibliography"/>
                <w:rPr>
                  <w:rFonts w:ascii="Times New Roman" w:hAnsi="Times New Roman" w:cs="Times New Roman"/>
                  <w:noProof/>
                </w:rPr>
              </w:pPr>
            </w:p>
            <w:p w:rsidR="00B44F87" w:rsidRPr="004A3B58" w:rsidRDefault="00B44F87" w:rsidP="00B44F87">
              <w:pPr>
                <w:pStyle w:val="Bibliography"/>
                <w:rPr>
                  <w:rFonts w:ascii="Times New Roman" w:hAnsi="Times New Roman" w:cs="Times New Roman"/>
                  <w:noProof/>
                </w:rPr>
              </w:pPr>
              <w:r w:rsidRPr="004A3B58">
                <w:rPr>
                  <w:rFonts w:ascii="Times New Roman" w:hAnsi="Times New Roman" w:cs="Times New Roman"/>
                  <w:noProof/>
                </w:rPr>
                <w:t xml:space="preserve">Guthrie, Shirley J Jr. "Suffering, Liberation, and the Sovereignty of God." In </w:t>
              </w:r>
              <w:r w:rsidRPr="004A3B58">
                <w:rPr>
                  <w:rFonts w:ascii="Times New Roman" w:hAnsi="Times New Roman" w:cs="Times New Roman"/>
                  <w:i/>
                  <w:iCs/>
                  <w:noProof/>
                </w:rPr>
                <w:t>Always Being Reformed: Faith for a Fragmented World 2nd ed.</w:t>
              </w:r>
              <w:r w:rsidRPr="004A3B58">
                <w:rPr>
                  <w:rFonts w:ascii="Times New Roman" w:hAnsi="Times New Roman" w:cs="Times New Roman"/>
                  <w:noProof/>
                </w:rPr>
                <w:t>, by Shirley J Jr Guthrie, 41-55. Louisville: Westminster John Knox Press, 2008.</w:t>
              </w:r>
            </w:p>
            <w:p w:rsidR="00B44F87" w:rsidRDefault="00B44F87" w:rsidP="00B44F87">
              <w:pPr>
                <w:pStyle w:val="Bibliography"/>
                <w:rPr>
                  <w:rFonts w:ascii="Times New Roman" w:hAnsi="Times New Roman" w:cs="Times New Roman"/>
                  <w:noProof/>
                </w:rPr>
              </w:pPr>
            </w:p>
            <w:p w:rsidR="00B44F87" w:rsidRPr="004A3B58" w:rsidRDefault="00B44F87" w:rsidP="00B44F87">
              <w:pPr>
                <w:pStyle w:val="Bibliography"/>
                <w:rPr>
                  <w:rFonts w:ascii="Times New Roman" w:hAnsi="Times New Roman" w:cs="Times New Roman"/>
                  <w:noProof/>
                </w:rPr>
              </w:pPr>
              <w:r w:rsidRPr="004A3B58">
                <w:rPr>
                  <w:rFonts w:ascii="Times New Roman" w:hAnsi="Times New Roman" w:cs="Times New Roman"/>
                  <w:noProof/>
                </w:rPr>
                <w:t xml:space="preserve">Harrelson, Walter J, Donald Senior, Abraham Smith, Phyllis Trible, and James C, eds. VanderKam. </w:t>
              </w:r>
              <w:r w:rsidRPr="004A3B58">
                <w:rPr>
                  <w:rFonts w:ascii="Times New Roman" w:hAnsi="Times New Roman" w:cs="Times New Roman"/>
                  <w:i/>
                  <w:iCs/>
                  <w:noProof/>
                </w:rPr>
                <w:t>The New Interpreter's Study Bible New Revised Standard Version with the Apocrypha.</w:t>
              </w:r>
              <w:r w:rsidRPr="004A3B58">
                <w:rPr>
                  <w:rFonts w:ascii="Times New Roman" w:hAnsi="Times New Roman" w:cs="Times New Roman"/>
                  <w:noProof/>
                </w:rPr>
                <w:t xml:space="preserve"> Nashville: Abington Press, 2003.</w:t>
              </w:r>
            </w:p>
            <w:p w:rsidR="00B44F87" w:rsidRDefault="00B44F87" w:rsidP="00B44F87">
              <w:pPr>
                <w:pStyle w:val="Bibliography"/>
                <w:rPr>
                  <w:rFonts w:ascii="Times New Roman" w:hAnsi="Times New Roman" w:cs="Times New Roman"/>
                  <w:noProof/>
                </w:rPr>
              </w:pPr>
            </w:p>
            <w:p w:rsidR="00B44F87" w:rsidRPr="004A3B58" w:rsidRDefault="00B44F87" w:rsidP="00B44F87">
              <w:pPr>
                <w:pStyle w:val="Bibliography"/>
                <w:rPr>
                  <w:rFonts w:ascii="Times New Roman" w:hAnsi="Times New Roman" w:cs="Times New Roman"/>
                  <w:noProof/>
                </w:rPr>
              </w:pPr>
              <w:r w:rsidRPr="004A3B58">
                <w:rPr>
                  <w:rFonts w:ascii="Times New Roman" w:hAnsi="Times New Roman" w:cs="Times New Roman"/>
                  <w:noProof/>
                </w:rPr>
                <w:t xml:space="preserve">Hayes, John H, and Carl R Holladay. </w:t>
              </w:r>
              <w:r w:rsidRPr="004A3B58">
                <w:rPr>
                  <w:rFonts w:ascii="Times New Roman" w:hAnsi="Times New Roman" w:cs="Times New Roman"/>
                  <w:i/>
                  <w:iCs/>
                  <w:noProof/>
                </w:rPr>
                <w:t>Biblical Exegesis: A Beginner's Handbook Third Edition.</w:t>
              </w:r>
              <w:r w:rsidRPr="004A3B58">
                <w:rPr>
                  <w:rFonts w:ascii="Times New Roman" w:hAnsi="Times New Roman" w:cs="Times New Roman"/>
                  <w:noProof/>
                </w:rPr>
                <w:t xml:space="preserve"> Louisville, Kentucky: Westminster John Knox Press, 2007.</w:t>
              </w:r>
            </w:p>
            <w:p w:rsidR="00B44F87" w:rsidRDefault="00B44F87" w:rsidP="00B44F87">
              <w:pPr>
                <w:pStyle w:val="Bibliography"/>
                <w:rPr>
                  <w:rFonts w:ascii="Times New Roman" w:hAnsi="Times New Roman" w:cs="Times New Roman"/>
                  <w:noProof/>
                </w:rPr>
              </w:pPr>
            </w:p>
            <w:p w:rsidR="00B44F87" w:rsidRPr="004A3B58" w:rsidRDefault="00B44F87" w:rsidP="00B44F87">
              <w:pPr>
                <w:pStyle w:val="Bibliography"/>
                <w:rPr>
                  <w:rFonts w:ascii="Times New Roman" w:hAnsi="Times New Roman" w:cs="Times New Roman"/>
                  <w:noProof/>
                </w:rPr>
              </w:pPr>
              <w:r w:rsidRPr="004A3B58">
                <w:rPr>
                  <w:rFonts w:ascii="Times New Roman" w:hAnsi="Times New Roman" w:cs="Times New Roman"/>
                  <w:noProof/>
                </w:rPr>
                <w:t xml:space="preserve">McCann, J Clinton Jr. "Psalms." In </w:t>
              </w:r>
              <w:r w:rsidRPr="004A3B58">
                <w:rPr>
                  <w:rFonts w:ascii="Times New Roman" w:hAnsi="Times New Roman" w:cs="Times New Roman"/>
                  <w:i/>
                  <w:iCs/>
                  <w:noProof/>
                </w:rPr>
                <w:t>The New Interpreter's Bible Commentary in Twelve Volumes: Volume IV</w:t>
              </w:r>
              <w:r w:rsidRPr="004A3B58">
                <w:rPr>
                  <w:rFonts w:ascii="Times New Roman" w:hAnsi="Times New Roman" w:cs="Times New Roman"/>
                  <w:noProof/>
                </w:rPr>
                <w:t>, by Leander E Keck, et al., 639-1280. Nashville: Abingdon Press, 1996.</w:t>
              </w:r>
            </w:p>
            <w:p w:rsidR="00B44F87" w:rsidRDefault="00B44F87" w:rsidP="00B44F87">
              <w:pPr>
                <w:pStyle w:val="Bibliography"/>
                <w:rPr>
                  <w:rFonts w:ascii="Times New Roman" w:hAnsi="Times New Roman" w:cs="Times New Roman"/>
                  <w:noProof/>
                </w:rPr>
              </w:pPr>
            </w:p>
            <w:p w:rsidR="00B44F87" w:rsidRPr="004A3B58" w:rsidRDefault="00B44F87" w:rsidP="00B44F87">
              <w:pPr>
                <w:pStyle w:val="Bibliography"/>
                <w:rPr>
                  <w:rFonts w:ascii="Times New Roman" w:hAnsi="Times New Roman" w:cs="Times New Roman"/>
                  <w:noProof/>
                </w:rPr>
              </w:pPr>
              <w:r w:rsidRPr="004A3B58">
                <w:rPr>
                  <w:rFonts w:ascii="Times New Roman" w:hAnsi="Times New Roman" w:cs="Times New Roman"/>
                  <w:noProof/>
                </w:rPr>
                <w:t xml:space="preserve">McKim, Donald K. </w:t>
              </w:r>
              <w:r w:rsidRPr="004A3B58">
                <w:rPr>
                  <w:rFonts w:ascii="Times New Roman" w:hAnsi="Times New Roman" w:cs="Times New Roman"/>
                  <w:i/>
                  <w:iCs/>
                  <w:noProof/>
                </w:rPr>
                <w:t>Introducing the Reformed Faith: Biblical Revelation, Christian Tradition, Contemporary Significance.</w:t>
              </w:r>
              <w:r w:rsidRPr="004A3B58">
                <w:rPr>
                  <w:rFonts w:ascii="Times New Roman" w:hAnsi="Times New Roman" w:cs="Times New Roman"/>
                  <w:noProof/>
                </w:rPr>
                <w:t xml:space="preserve"> Louisville: Westminster John Knox Press, 2001.</w:t>
              </w:r>
            </w:p>
            <w:p w:rsidR="00B44F87" w:rsidRDefault="00B44F87" w:rsidP="00B44F87">
              <w:pPr>
                <w:pStyle w:val="Bibliography"/>
                <w:rPr>
                  <w:rFonts w:ascii="Times New Roman" w:hAnsi="Times New Roman" w:cs="Times New Roman"/>
                  <w:noProof/>
                </w:rPr>
              </w:pPr>
            </w:p>
            <w:p w:rsidR="00B44F87" w:rsidRPr="004A3B58" w:rsidRDefault="00B44F87" w:rsidP="00B44F87">
              <w:pPr>
                <w:pStyle w:val="Bibliography"/>
                <w:rPr>
                  <w:rFonts w:ascii="Times New Roman" w:hAnsi="Times New Roman" w:cs="Times New Roman"/>
                  <w:noProof/>
                </w:rPr>
              </w:pPr>
              <w:r w:rsidRPr="004A3B58">
                <w:rPr>
                  <w:rFonts w:ascii="Times New Roman" w:hAnsi="Times New Roman" w:cs="Times New Roman"/>
                  <w:noProof/>
                </w:rPr>
                <w:t xml:space="preserve">Meeks, Wayne A, Jouette N Bassler, Werner E Lemke, Susan Niditch, and Eileen M, eds. Schuller. </w:t>
              </w:r>
              <w:r w:rsidRPr="004A3B58">
                <w:rPr>
                  <w:rFonts w:ascii="Times New Roman" w:hAnsi="Times New Roman" w:cs="Times New Roman"/>
                  <w:i/>
                  <w:iCs/>
                  <w:noProof/>
                </w:rPr>
                <w:t>The HarperCollins Study Bible New Revised Standard Version with the Apocryphal/Deuterocanonical Books 1st Pbk. Ed.</w:t>
              </w:r>
              <w:r w:rsidRPr="004A3B58">
                <w:rPr>
                  <w:rFonts w:ascii="Times New Roman" w:hAnsi="Times New Roman" w:cs="Times New Roman"/>
                  <w:noProof/>
                </w:rPr>
                <w:t xml:space="preserve"> HarperSanFrancisco, 1997.</w:t>
              </w:r>
            </w:p>
            <w:p w:rsidR="00B44F87" w:rsidRDefault="00B44F87" w:rsidP="00B44F87">
              <w:pPr>
                <w:pStyle w:val="Bibliography"/>
                <w:rPr>
                  <w:rFonts w:ascii="Times New Roman" w:hAnsi="Times New Roman" w:cs="Times New Roman"/>
                  <w:noProof/>
                </w:rPr>
              </w:pPr>
            </w:p>
            <w:p w:rsidR="00B44F87" w:rsidRPr="004A3B58" w:rsidRDefault="00B44F87" w:rsidP="00B44F87">
              <w:pPr>
                <w:pStyle w:val="Bibliography"/>
                <w:rPr>
                  <w:rFonts w:ascii="Times New Roman" w:hAnsi="Times New Roman" w:cs="Times New Roman"/>
                  <w:noProof/>
                </w:rPr>
              </w:pPr>
              <w:r w:rsidRPr="004A3B58">
                <w:rPr>
                  <w:rFonts w:ascii="Times New Roman" w:hAnsi="Times New Roman" w:cs="Times New Roman"/>
                  <w:noProof/>
                </w:rPr>
                <w:t xml:space="preserve">Migliore. </w:t>
              </w:r>
              <w:r w:rsidRPr="004A3B58">
                <w:rPr>
                  <w:rFonts w:ascii="Times New Roman" w:hAnsi="Times New Roman" w:cs="Times New Roman"/>
                  <w:i/>
                  <w:iCs/>
                  <w:noProof/>
                </w:rPr>
                <w:t>Faith Seeking Understanding: An Introduction to Christian Theology, second edition.</w:t>
              </w:r>
              <w:r w:rsidRPr="004A3B58">
                <w:rPr>
                  <w:rFonts w:ascii="Times New Roman" w:hAnsi="Times New Roman" w:cs="Times New Roman"/>
                  <w:noProof/>
                </w:rPr>
                <w:t xml:space="preserve"> Grand Rapids: Eerdmans, 2004.</w:t>
              </w:r>
            </w:p>
            <w:p w:rsidR="00B44F87" w:rsidRDefault="00B44F87" w:rsidP="00B44F87">
              <w:pPr>
                <w:pStyle w:val="Bibliography"/>
                <w:rPr>
                  <w:rFonts w:ascii="Times New Roman" w:hAnsi="Times New Roman" w:cs="Times New Roman"/>
                  <w:noProof/>
                </w:rPr>
              </w:pPr>
            </w:p>
            <w:p w:rsidR="00B44F87" w:rsidRPr="004A3B58" w:rsidRDefault="00B44F87" w:rsidP="00B44F87">
              <w:pPr>
                <w:pStyle w:val="Bibliography"/>
                <w:rPr>
                  <w:rFonts w:ascii="Times New Roman" w:hAnsi="Times New Roman" w:cs="Times New Roman"/>
                  <w:noProof/>
                </w:rPr>
              </w:pPr>
              <w:r w:rsidRPr="004A3B58">
                <w:rPr>
                  <w:rFonts w:ascii="Times New Roman" w:hAnsi="Times New Roman" w:cs="Times New Roman"/>
                  <w:noProof/>
                </w:rPr>
                <w:t xml:space="preserve">Plummer, Robert L. </w:t>
              </w:r>
              <w:r w:rsidRPr="004A3B58">
                <w:rPr>
                  <w:rFonts w:ascii="Times New Roman" w:hAnsi="Times New Roman" w:cs="Times New Roman"/>
                  <w:i/>
                  <w:iCs/>
                  <w:noProof/>
                </w:rPr>
                <w:t>40 Questions About Interpreting the Bible.</w:t>
              </w:r>
              <w:r w:rsidRPr="004A3B58">
                <w:rPr>
                  <w:rFonts w:ascii="Times New Roman" w:hAnsi="Times New Roman" w:cs="Times New Roman"/>
                  <w:noProof/>
                </w:rPr>
                <w:t xml:space="preserve"> Grand Rapids, MI: Kregel Publications, 2010.</w:t>
              </w:r>
            </w:p>
            <w:p w:rsidR="00B44F87" w:rsidRDefault="00B44F87" w:rsidP="00B44F87">
              <w:pPr>
                <w:pStyle w:val="Bibliography"/>
                <w:rPr>
                  <w:rFonts w:ascii="Times New Roman" w:hAnsi="Times New Roman" w:cs="Times New Roman"/>
                  <w:noProof/>
                </w:rPr>
              </w:pPr>
            </w:p>
            <w:p w:rsidR="00B44F87" w:rsidRPr="00D97A3A" w:rsidRDefault="00B44F87" w:rsidP="00B44F87"/>
            <w:p w:rsidR="00B44F87" w:rsidRPr="004A3B58" w:rsidRDefault="00B44F87" w:rsidP="00B44F87">
              <w:pPr>
                <w:pStyle w:val="Bibliography"/>
                <w:rPr>
                  <w:rFonts w:ascii="Times New Roman" w:hAnsi="Times New Roman" w:cs="Times New Roman"/>
                  <w:noProof/>
                </w:rPr>
              </w:pPr>
              <w:r w:rsidRPr="004A3B58">
                <w:rPr>
                  <w:rFonts w:ascii="Times New Roman" w:hAnsi="Times New Roman" w:cs="Times New Roman"/>
                  <w:noProof/>
                </w:rPr>
                <w:t xml:space="preserve">Seymour, Jack L, Margaret Ann Crain, and Joseph V Crockett. </w:t>
              </w:r>
              <w:r w:rsidRPr="004A3B58">
                <w:rPr>
                  <w:rFonts w:ascii="Times New Roman" w:hAnsi="Times New Roman" w:cs="Times New Roman"/>
                  <w:i/>
                  <w:iCs/>
                  <w:noProof/>
                </w:rPr>
                <w:t>Educating Christians: The Intersection of Meaning, Learning, and Vocation.</w:t>
              </w:r>
              <w:r w:rsidRPr="004A3B58">
                <w:rPr>
                  <w:rFonts w:ascii="Times New Roman" w:hAnsi="Times New Roman" w:cs="Times New Roman"/>
                  <w:noProof/>
                </w:rPr>
                <w:t xml:space="preserve"> Nashville: Abington Press, 1993.</w:t>
              </w:r>
            </w:p>
            <w:p w:rsidR="00B44F87" w:rsidRPr="004A3B58" w:rsidRDefault="00B44F87" w:rsidP="00B44F87">
              <w:pPr>
                <w:pStyle w:val="Bibliography"/>
                <w:rPr>
                  <w:rFonts w:ascii="Times New Roman" w:hAnsi="Times New Roman" w:cs="Times New Roman"/>
                  <w:noProof/>
                </w:rPr>
              </w:pPr>
              <w:r w:rsidRPr="004A3B58">
                <w:rPr>
                  <w:rFonts w:ascii="Times New Roman" w:hAnsi="Times New Roman" w:cs="Times New Roman"/>
                  <w:noProof/>
                </w:rPr>
                <w:t xml:space="preserve">Stroup, George W. "God's Freedom from and for the World." In </w:t>
              </w:r>
              <w:r w:rsidRPr="004A3B58">
                <w:rPr>
                  <w:rFonts w:ascii="Times New Roman" w:hAnsi="Times New Roman" w:cs="Times New Roman"/>
                  <w:i/>
                  <w:iCs/>
                  <w:noProof/>
                </w:rPr>
                <w:t>Always Being Reformed: Faith for a Fragmented World 2nd ed.</w:t>
              </w:r>
              <w:r w:rsidRPr="004A3B58">
                <w:rPr>
                  <w:rFonts w:ascii="Times New Roman" w:hAnsi="Times New Roman" w:cs="Times New Roman"/>
                  <w:noProof/>
                </w:rPr>
                <w:t>, by Shirley C Jr. Guthrie, 121-139. Louisville: Westminster John Knox Press, 2008.</w:t>
              </w:r>
            </w:p>
            <w:p w:rsidR="00B44F87" w:rsidRDefault="00BF1E96" w:rsidP="00B44F87">
              <w:pPr>
                <w:pStyle w:val="Bibliography"/>
                <w:rPr>
                  <w:noProof/>
                </w:rPr>
              </w:pPr>
              <w:r w:rsidRPr="004A3B58">
                <w:rPr>
                  <w:rFonts w:ascii="Times New Roman" w:hAnsi="Times New Roman" w:cs="Times New Roman"/>
                </w:rPr>
                <w:fldChar w:fldCharType="end"/>
              </w:r>
            </w:p>
          </w:sdtContent>
        </w:sdt>
        <w:p w:rsidR="00B44F87" w:rsidRDefault="00B44F87" w:rsidP="00B44F87">
          <w:pPr>
            <w:pStyle w:val="Bibliography"/>
            <w:rPr>
              <w:noProof/>
            </w:rPr>
          </w:pPr>
          <w:r>
            <w:rPr>
              <w:noProof/>
            </w:rPr>
            <w:t xml:space="preserve">R.C. Sproul, Keith A. Mathison. </w:t>
          </w:r>
          <w:r>
            <w:rPr>
              <w:i/>
              <w:iCs/>
              <w:noProof/>
            </w:rPr>
            <w:t>Reformation Study Bible - ESV.</w:t>
          </w:r>
          <w:r>
            <w:rPr>
              <w:noProof/>
            </w:rPr>
            <w:t xml:space="preserve"> Ligonier Ministries, 2010.</w:t>
          </w:r>
        </w:p>
        <w:p w:rsidR="00B44F87" w:rsidRDefault="00BF1E96" w:rsidP="00B44F87"/>
      </w:sdtContent>
    </w:sdt>
    <w:p w:rsidR="00B44F87" w:rsidRPr="00B44F87" w:rsidRDefault="00B44F87" w:rsidP="00B44F87"/>
    <w:sectPr w:rsidR="00B44F87" w:rsidRPr="00B44F87" w:rsidSect="00C94C21">
      <w:headerReference w:type="default" r:id="rId23"/>
      <w:pgSz w:w="12240" w:h="15840"/>
      <w:pgMar w:top="720" w:right="720" w:bottom="720" w:left="720" w:gutter="0"/>
      <w:docGrid w:linePitch="360"/>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5E3F0E" w:rsidRDefault="005E3F0E" w:rsidP="00C94C21">
      <w:r>
        <w:separator/>
      </w:r>
    </w:p>
  </w:endnote>
  <w:endnote w:type="continuationSeparator" w:id="1">
    <w:p w:rsidR="005E3F0E" w:rsidRDefault="005E3F0E" w:rsidP="00C94C21">
      <w:r>
        <w:continuationSeparator/>
      </w:r>
    </w:p>
  </w:endnote>
</w:endnotes>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5E3F0E" w:rsidRDefault="005E3F0E" w:rsidP="00C94C21">
      <w:r>
        <w:separator/>
      </w:r>
    </w:p>
  </w:footnote>
  <w:footnote w:type="continuationSeparator" w:id="1">
    <w:p w:rsidR="005E3F0E" w:rsidRDefault="005E3F0E" w:rsidP="00C94C21">
      <w:r>
        <w:continuationSeparator/>
      </w:r>
    </w:p>
  </w:footnote>
</w:footnotes>
</file>

<file path=word/header1.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C94C21" w:rsidRPr="00C94C21" w:rsidRDefault="00C94C21">
    <w:pPr>
      <w:pStyle w:val="Header"/>
      <w:rPr>
        <w:sz w:val="28"/>
      </w:rPr>
    </w:pPr>
    <w:r w:rsidRPr="00C94C21">
      <w:rPr>
        <w:sz w:val="28"/>
      </w:rPr>
      <w:ptab w:relativeTo="margin" w:alignment="center" w:leader="none"/>
    </w:r>
    <w:r w:rsidRPr="00C94C21">
      <w:rPr>
        <w:sz w:val="28"/>
      </w:rPr>
      <w:t>Lesson Plan for Child Protection Policy Review</w:t>
    </w:r>
    <w:r w:rsidRPr="00C94C21">
      <w:rPr>
        <w:sz w:val="28"/>
      </w:rPr>
      <w:ptab w:relativeTo="margin" w:alignment="right" w:leader="none"/>
    </w:r>
    <w:fldSimple w:instr=" PAGE   \* MERGEFORMAT ">
      <w:r w:rsidR="00E43561">
        <w:rPr>
          <w:noProof/>
          <w:sz w:val="22"/>
        </w:rPr>
        <w:t>17</w:t>
      </w:r>
    </w:fldSimple>
  </w:p>
  <w:p w:rsidR="00C94C21" w:rsidRDefault="00C94C21" w:rsidP="00C94C21">
    <w:pPr>
      <w:pStyle w:val="Header"/>
      <w:tabs>
        <w:tab w:val="clear" w:pos="9360"/>
        <w:tab w:val="right" w:pos="10800"/>
      </w:tabs>
    </w:pPr>
    <w:r w:rsidRPr="00C94C21">
      <w:rPr>
        <w:sz w:val="22"/>
      </w:rPr>
      <w:t>Certified Christian Educator exam work: Educational Design, Implementation, and Evaluation</w:t>
    </w:r>
    <w:r>
      <w:rPr>
        <w:sz w:val="22"/>
      </w:rPr>
      <w:tab/>
      <w:t>Kathy Gillmore</w:t>
    </w:r>
  </w:p>
</w:hdr>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048E69D7"/>
    <w:multiLevelType w:val="hybridMultilevel"/>
    <w:tmpl w:val="51825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06087B"/>
    <w:multiLevelType w:val="hybridMultilevel"/>
    <w:tmpl w:val="084A7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98A217C"/>
    <w:multiLevelType w:val="hybridMultilevel"/>
    <w:tmpl w:val="3202DC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CFB21AD"/>
    <w:multiLevelType w:val="hybridMultilevel"/>
    <w:tmpl w:val="2B6E7D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D1B7EF7"/>
    <w:multiLevelType w:val="hybridMultilevel"/>
    <w:tmpl w:val="8CD2C7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DF639E9"/>
    <w:multiLevelType w:val="hybridMultilevel"/>
    <w:tmpl w:val="A96C474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nsid w:val="10D442F0"/>
    <w:multiLevelType w:val="hybridMultilevel"/>
    <w:tmpl w:val="768C5C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503557A"/>
    <w:multiLevelType w:val="hybridMultilevel"/>
    <w:tmpl w:val="C37AB5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B1D4BE3"/>
    <w:multiLevelType w:val="hybridMultilevel"/>
    <w:tmpl w:val="2D0CAB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B4C5840"/>
    <w:multiLevelType w:val="hybridMultilevel"/>
    <w:tmpl w:val="E1122D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95A1684"/>
    <w:multiLevelType w:val="hybridMultilevel"/>
    <w:tmpl w:val="E0C46A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96A111C"/>
    <w:multiLevelType w:val="hybridMultilevel"/>
    <w:tmpl w:val="143A4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04F79DE"/>
    <w:multiLevelType w:val="hybridMultilevel"/>
    <w:tmpl w:val="1AD48B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59A2273"/>
    <w:multiLevelType w:val="hybridMultilevel"/>
    <w:tmpl w:val="BCEC5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FB37BDC"/>
    <w:multiLevelType w:val="hybridMultilevel"/>
    <w:tmpl w:val="46BE4B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26D0505"/>
    <w:multiLevelType w:val="hybridMultilevel"/>
    <w:tmpl w:val="6E5C281E"/>
    <w:lvl w:ilvl="0" w:tplc="04090001">
      <w:start w:val="1"/>
      <w:numFmt w:val="bullet"/>
      <w:lvlText w:val=""/>
      <w:lvlJc w:val="left"/>
      <w:pPr>
        <w:ind w:left="720" w:hanging="360"/>
      </w:pPr>
      <w:rPr>
        <w:rFonts w:ascii="Symbol" w:hAnsi="Symbol" w:hint="default"/>
      </w:rPr>
    </w:lvl>
    <w:lvl w:ilvl="1" w:tplc="0409000F">
      <w:start w:val="1"/>
      <w:numFmt w:val="decimal"/>
      <w:lvlText w:val="%2."/>
      <w:lvlJc w:val="left"/>
      <w:pPr>
        <w:ind w:left="1440" w:hanging="360"/>
      </w:pPr>
      <w:rPr>
        <w:rFont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52D1948"/>
    <w:multiLevelType w:val="hybridMultilevel"/>
    <w:tmpl w:val="7C542A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1A156B9"/>
    <w:multiLevelType w:val="hybridMultilevel"/>
    <w:tmpl w:val="59DA99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86E42FA"/>
    <w:multiLevelType w:val="hybridMultilevel"/>
    <w:tmpl w:val="91E0BDBC"/>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E934542"/>
    <w:multiLevelType w:val="hybridMultilevel"/>
    <w:tmpl w:val="5D96D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090024B"/>
    <w:multiLevelType w:val="hybridMultilevel"/>
    <w:tmpl w:val="64A6B4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B2E695E"/>
    <w:multiLevelType w:val="hybridMultilevel"/>
    <w:tmpl w:val="1D42B3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BDE4EEB"/>
    <w:multiLevelType w:val="hybridMultilevel"/>
    <w:tmpl w:val="B4522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E792C19"/>
    <w:multiLevelType w:val="hybridMultilevel"/>
    <w:tmpl w:val="3DCADF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20"/>
  </w:num>
  <w:num w:numId="3">
    <w:abstractNumId w:val="11"/>
  </w:num>
  <w:num w:numId="4">
    <w:abstractNumId w:val="23"/>
  </w:num>
  <w:num w:numId="5">
    <w:abstractNumId w:val="2"/>
  </w:num>
  <w:num w:numId="6">
    <w:abstractNumId w:val="12"/>
  </w:num>
  <w:num w:numId="7">
    <w:abstractNumId w:val="13"/>
  </w:num>
  <w:num w:numId="8">
    <w:abstractNumId w:val="8"/>
  </w:num>
  <w:num w:numId="9">
    <w:abstractNumId w:val="6"/>
  </w:num>
  <w:num w:numId="10">
    <w:abstractNumId w:val="9"/>
  </w:num>
  <w:num w:numId="11">
    <w:abstractNumId w:val="14"/>
  </w:num>
  <w:num w:numId="12">
    <w:abstractNumId w:val="19"/>
  </w:num>
  <w:num w:numId="13">
    <w:abstractNumId w:val="21"/>
  </w:num>
  <w:num w:numId="14">
    <w:abstractNumId w:val="4"/>
  </w:num>
  <w:num w:numId="15">
    <w:abstractNumId w:val="18"/>
  </w:num>
  <w:num w:numId="16">
    <w:abstractNumId w:val="15"/>
  </w:num>
  <w:num w:numId="17">
    <w:abstractNumId w:val="5"/>
  </w:num>
  <w:num w:numId="18">
    <w:abstractNumId w:val="10"/>
  </w:num>
  <w:num w:numId="19">
    <w:abstractNumId w:val="16"/>
  </w:num>
  <w:num w:numId="20">
    <w:abstractNumId w:val="22"/>
  </w:num>
  <w:num w:numId="21">
    <w:abstractNumId w:val="17"/>
  </w:num>
  <w:num w:numId="22">
    <w:abstractNumId w:val="3"/>
  </w:num>
  <w:num w:numId="23">
    <w:abstractNumId w:val="1"/>
  </w:num>
  <w:num w:numId="2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drawingGridHorizontalSpacing w:val="120"/>
  <w:displayHorizontalDrawingGridEvery w:val="2"/>
  <w:characterSpacingControl w:val="doNotCompress"/>
  <w:hdrShapeDefaults>
    <o:shapedefaults v:ext="edit" spidmax="2050"/>
  </w:hdrShapeDefaults>
  <w:footnotePr>
    <w:footnote w:id="0"/>
    <w:footnote w:id="1"/>
  </w:footnotePr>
  <w:endnotePr>
    <w:endnote w:id="0"/>
    <w:endnote w:id="1"/>
  </w:endnotePr>
  <w:compat/>
  <w:rsids>
    <w:rsidRoot w:val="00C94C21"/>
    <w:rsid w:val="00011830"/>
    <w:rsid w:val="000126A4"/>
    <w:rsid w:val="00043F9C"/>
    <w:rsid w:val="00065F58"/>
    <w:rsid w:val="00105168"/>
    <w:rsid w:val="00122AB3"/>
    <w:rsid w:val="0021218B"/>
    <w:rsid w:val="00233E61"/>
    <w:rsid w:val="002B2184"/>
    <w:rsid w:val="002F796A"/>
    <w:rsid w:val="00385661"/>
    <w:rsid w:val="004C15DE"/>
    <w:rsid w:val="004C2E8E"/>
    <w:rsid w:val="004D29C3"/>
    <w:rsid w:val="005579D9"/>
    <w:rsid w:val="005C0DEA"/>
    <w:rsid w:val="005C6294"/>
    <w:rsid w:val="005E3F0E"/>
    <w:rsid w:val="005F11CF"/>
    <w:rsid w:val="00634CC1"/>
    <w:rsid w:val="00661D75"/>
    <w:rsid w:val="006B47BA"/>
    <w:rsid w:val="006F39C6"/>
    <w:rsid w:val="0073568C"/>
    <w:rsid w:val="008C42AF"/>
    <w:rsid w:val="00957B76"/>
    <w:rsid w:val="009A3522"/>
    <w:rsid w:val="009F1C5D"/>
    <w:rsid w:val="009F2B34"/>
    <w:rsid w:val="00A005C1"/>
    <w:rsid w:val="00B44F87"/>
    <w:rsid w:val="00B723FA"/>
    <w:rsid w:val="00BC58C3"/>
    <w:rsid w:val="00BD33D0"/>
    <w:rsid w:val="00BF1E96"/>
    <w:rsid w:val="00C82D38"/>
    <w:rsid w:val="00C94C21"/>
    <w:rsid w:val="00D57338"/>
    <w:rsid w:val="00E145D6"/>
    <w:rsid w:val="00E43561"/>
    <w:rsid w:val="00E72659"/>
    <w:rsid w:val="00EE3EC1"/>
    <w:rsid w:val="00F61BEC"/>
    <w:rsid w:val="00F62ED8"/>
    <w:rsid w:val="00F967AE"/>
  </w:rsids>
  <m:mathPr>
    <m:mathFont m:val="@ＭＳ ゴシック"/>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HAns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4C21"/>
  </w:style>
  <w:style w:type="paragraph" w:styleId="Heading1">
    <w:name w:val="heading 1"/>
    <w:basedOn w:val="Normal"/>
    <w:link w:val="Heading1Char"/>
    <w:uiPriority w:val="9"/>
    <w:qFormat/>
    <w:rsid w:val="00B44F87"/>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uiPriority w:val="99"/>
    <w:semiHidden/>
    <w:unhideWhenUsed/>
    <w:rsid w:val="00C94C21"/>
    <w:pPr>
      <w:tabs>
        <w:tab w:val="center" w:pos="4680"/>
        <w:tab w:val="right" w:pos="9360"/>
      </w:tabs>
    </w:pPr>
  </w:style>
  <w:style w:type="character" w:customStyle="1" w:styleId="HeaderChar">
    <w:name w:val="Header Char"/>
    <w:basedOn w:val="DefaultParagraphFont"/>
    <w:link w:val="Header"/>
    <w:uiPriority w:val="99"/>
    <w:semiHidden/>
    <w:rsid w:val="00C94C21"/>
  </w:style>
  <w:style w:type="paragraph" w:styleId="Footer">
    <w:name w:val="footer"/>
    <w:basedOn w:val="Normal"/>
    <w:link w:val="FooterChar"/>
    <w:uiPriority w:val="99"/>
    <w:semiHidden/>
    <w:unhideWhenUsed/>
    <w:rsid w:val="00C94C21"/>
    <w:pPr>
      <w:tabs>
        <w:tab w:val="center" w:pos="4680"/>
        <w:tab w:val="right" w:pos="9360"/>
      </w:tabs>
    </w:pPr>
  </w:style>
  <w:style w:type="character" w:customStyle="1" w:styleId="FooterChar">
    <w:name w:val="Footer Char"/>
    <w:basedOn w:val="DefaultParagraphFont"/>
    <w:link w:val="Footer"/>
    <w:uiPriority w:val="99"/>
    <w:semiHidden/>
    <w:rsid w:val="00C94C21"/>
  </w:style>
  <w:style w:type="paragraph" w:styleId="BalloonText">
    <w:name w:val="Balloon Text"/>
    <w:basedOn w:val="Normal"/>
    <w:link w:val="BalloonTextChar"/>
    <w:uiPriority w:val="99"/>
    <w:semiHidden/>
    <w:unhideWhenUsed/>
    <w:rsid w:val="00C94C21"/>
    <w:rPr>
      <w:rFonts w:ascii="Tahoma" w:hAnsi="Tahoma" w:cs="Tahoma"/>
      <w:sz w:val="16"/>
      <w:szCs w:val="16"/>
    </w:rPr>
  </w:style>
  <w:style w:type="character" w:customStyle="1" w:styleId="BalloonTextChar">
    <w:name w:val="Balloon Text Char"/>
    <w:basedOn w:val="DefaultParagraphFont"/>
    <w:link w:val="BalloonText"/>
    <w:uiPriority w:val="99"/>
    <w:semiHidden/>
    <w:rsid w:val="00C94C21"/>
    <w:rPr>
      <w:rFonts w:ascii="Tahoma" w:hAnsi="Tahoma" w:cs="Tahoma"/>
      <w:sz w:val="16"/>
      <w:szCs w:val="16"/>
    </w:rPr>
  </w:style>
  <w:style w:type="paragraph" w:styleId="ListParagraph">
    <w:name w:val="List Paragraph"/>
    <w:basedOn w:val="Normal"/>
    <w:uiPriority w:val="34"/>
    <w:qFormat/>
    <w:rsid w:val="00C94C21"/>
    <w:pPr>
      <w:widowControl w:val="0"/>
      <w:autoSpaceDE w:val="0"/>
      <w:autoSpaceDN w:val="0"/>
      <w:adjustRightInd w:val="0"/>
      <w:ind w:left="720"/>
      <w:contextualSpacing/>
    </w:pPr>
    <w:rPr>
      <w:rFonts w:ascii="Arial" w:eastAsia="Times New Roman" w:hAnsi="Arial" w:cs="Times New Roman"/>
    </w:rPr>
  </w:style>
  <w:style w:type="table" w:styleId="TableGrid">
    <w:name w:val="Table Grid"/>
    <w:basedOn w:val="TableNormal"/>
    <w:uiPriority w:val="59"/>
    <w:rsid w:val="00B44F8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B44F87"/>
    <w:rPr>
      <w:color w:val="0000FF"/>
      <w:u w:val="single"/>
    </w:rPr>
  </w:style>
  <w:style w:type="character" w:styleId="Emphasis">
    <w:name w:val="Emphasis"/>
    <w:basedOn w:val="DefaultParagraphFont"/>
    <w:uiPriority w:val="20"/>
    <w:qFormat/>
    <w:rsid w:val="00B44F87"/>
    <w:rPr>
      <w:i/>
      <w:iCs/>
    </w:rPr>
  </w:style>
  <w:style w:type="character" w:customStyle="1" w:styleId="Heading1Char">
    <w:name w:val="Heading 1 Char"/>
    <w:basedOn w:val="DefaultParagraphFont"/>
    <w:link w:val="Heading1"/>
    <w:uiPriority w:val="9"/>
    <w:rsid w:val="00B44F87"/>
    <w:rPr>
      <w:rFonts w:ascii="Times New Roman" w:eastAsia="Times New Roman" w:hAnsi="Times New Roman" w:cs="Times New Roman"/>
      <w:b/>
      <w:bCs/>
      <w:kern w:val="36"/>
      <w:sz w:val="48"/>
      <w:szCs w:val="48"/>
    </w:rPr>
  </w:style>
  <w:style w:type="paragraph" w:styleId="Bibliography">
    <w:name w:val="Bibliography"/>
    <w:basedOn w:val="Normal"/>
    <w:next w:val="Normal"/>
    <w:uiPriority w:val="37"/>
    <w:unhideWhenUsed/>
    <w:rsid w:val="00B44F87"/>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psychology.about.com/od/profilesofmajorthinkers/p/bio_erikson.htm" TargetMode="External"/><Relationship Id="rId20" Type="http://schemas.openxmlformats.org/officeDocument/2006/relationships/image" Target="media/image9.png"/><Relationship Id="rId21" Type="http://schemas.openxmlformats.org/officeDocument/2006/relationships/image" Target="media/image10.png"/><Relationship Id="rId22" Type="http://schemas.openxmlformats.org/officeDocument/2006/relationships/image" Target="media/image11.jpeg"/><Relationship Id="rId23" Type="http://schemas.openxmlformats.org/officeDocument/2006/relationships/header" Target="header1.xml"/><Relationship Id="rId24" Type="http://schemas.openxmlformats.org/officeDocument/2006/relationships/fontTable" Target="fontTable.xml"/><Relationship Id="rId25" Type="http://schemas.openxmlformats.org/officeDocument/2006/relationships/theme" Target="theme/theme1.xml"/><Relationship Id="rId10" Type="http://schemas.openxmlformats.org/officeDocument/2006/relationships/image" Target="media/image2.png"/><Relationship Id="rId11" Type="http://schemas.openxmlformats.org/officeDocument/2006/relationships/hyperlink" Target="http://www.usefulcharts.com/psychology/piaget-stages-of-cognitive-development.html" TargetMode="External"/><Relationship Id="rId12" Type="http://schemas.openxmlformats.org/officeDocument/2006/relationships/hyperlink" Target="http://www.usefulcharts.com/psychology/kohlberg-stages-of-moral-development.html" TargetMode="External"/><Relationship Id="rId13" Type="http://schemas.openxmlformats.org/officeDocument/2006/relationships/hyperlink" Target="http://www.usefulcharts.com/psychology/james-fowler-stages-of-faith.html" TargetMode="External"/><Relationship Id="rId14" Type="http://schemas.openxmlformats.org/officeDocument/2006/relationships/image" Target="media/image3.png"/><Relationship Id="rId15" Type="http://schemas.openxmlformats.org/officeDocument/2006/relationships/image" Target="media/image4.png"/><Relationship Id="rId16" Type="http://schemas.openxmlformats.org/officeDocument/2006/relationships/image" Target="media/image5.png"/><Relationship Id="rId17" Type="http://schemas.openxmlformats.org/officeDocument/2006/relationships/image" Target="media/image6.png"/><Relationship Id="rId18" Type="http://schemas.openxmlformats.org/officeDocument/2006/relationships/image" Target="media/image7.png"/><Relationship Id="rId19" Type="http://schemas.openxmlformats.org/officeDocument/2006/relationships/image" Target="media/image8.jpe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fteenth Edition">
  <b:Source>
    <b:Tag>BO11</b:Tag>
    <b:SourceType>Book</b:SourceType>
    <b:Guid>{712E0159-8F2F-4785-ADE0-AC1C5CFA91CA}</b:Guid>
    <b:LCID>0</b:LCID>
    <b:Author>
      <b:Author>
        <b:Corporate>BO</b:Corporate>
      </b:Author>
    </b:Author>
    <b:Title>The Book of Order 2013-2015</b:Title>
    <b:Year>2013</b:Year>
    <b:City>Louisville</b:City>
    <b:Publisher>The Office of the General Assembly Presbyterian Church (U.S.A.)</b:Publisher>
    <b:RefOrder>1</b:RefOrder>
  </b:Source>
  <b:Source>
    <b:Tag>Sey93</b:Tag>
    <b:SourceType>Book</b:SourceType>
    <b:Guid>{7B9AF83E-A025-4AE9-86F7-23033FAF1E7D}</b:Guid>
    <b:LCID>0</b:LCID>
    <b:Author>
      <b:Author>
        <b:NameList>
          <b:Person>
            <b:Last>Seymour</b:Last>
            <b:First>Jack</b:First>
            <b:Middle>L</b:Middle>
          </b:Person>
          <b:Person>
            <b:Last>Crain</b:Last>
            <b:First>Margaret</b:First>
            <b:Middle>Ann</b:Middle>
          </b:Person>
          <b:Person>
            <b:Last>Crockett</b:Last>
            <b:First>Joseph</b:First>
            <b:Middle>V</b:Middle>
          </b:Person>
        </b:NameList>
      </b:Author>
    </b:Author>
    <b:Title>Educating Christians: The Intersection of Meaning, Learning, and Vocation</b:Title>
    <b:Year>1993</b:Year>
    <b:City>Nashville</b:City>
    <b:Publisher>Abington Press</b:Publisher>
    <b:RefOrder>2</b:RefOrder>
  </b:Source>
  <b:Source>
    <b:Tag>Mig04</b:Tag>
    <b:SourceType>Book</b:SourceType>
    <b:Guid>{297E04AC-B720-4C48-A740-317D1D055201}</b:Guid>
    <b:LCID>0</b:LCID>
    <b:Author>
      <b:Author>
        <b:NameList>
          <b:Person>
            <b:Last>Migliore</b:Last>
          </b:Person>
        </b:NameList>
      </b:Author>
    </b:Author>
    <b:Title>Faith Seeking Understanding: An Introduction to Christian Theology, second edition</b:Title>
    <b:Year>2004</b:Year>
    <b:City>Grand Rapids</b:City>
    <b:Publisher>Eerdmans</b:Publisher>
    <b:RefOrder>3</b:RefOrder>
  </b:Source>
  <b:Source>
    <b:Tag>Gut08</b:Tag>
    <b:SourceType>BookSection</b:SourceType>
    <b:Guid>{D4EC05B6-466C-4A4E-AFC1-4688654FAD95}</b:Guid>
    <b:LCID>0</b:LCID>
    <b:Author>
      <b:Author>
        <b:NameList>
          <b:Person>
            <b:Last>Guthrie</b:Last>
            <b:First>Shirley</b:First>
            <b:Middle>J Jr</b:Middle>
          </b:Person>
        </b:NameList>
      </b:Author>
      <b:BookAuthor>
        <b:NameList>
          <b:Person>
            <b:Last>Guthrie</b:Last>
            <b:First>Shirley</b:First>
            <b:Middle>J Jr</b:Middle>
          </b:Person>
        </b:NameList>
      </b:BookAuthor>
    </b:Author>
    <b:Title>Suffering, Liberation, and the Sovereignty of God</b:Title>
    <b:Year>2008</b:Year>
    <b:City>Louisville</b:City>
    <b:Publisher>Westminster John Knox Press</b:Publisher>
    <b:BookTitle>Always Being Reformed: Faith for a Fragmented World 2nd ed.</b:BookTitle>
    <b:Pages>41-55</b:Pages>
    <b:RefOrder>4</b:RefOrder>
  </b:Source>
  <b:Source>
    <b:Tag>Str08</b:Tag>
    <b:SourceType>BookSection</b:SourceType>
    <b:Guid>{B8A46460-61FD-4F6F-BE6F-89090A44783C}</b:Guid>
    <b:LCID>0</b:LCID>
    <b:Author>
      <b:Author>
        <b:NameList>
          <b:Person>
            <b:Last>Stroup</b:Last>
            <b:First>George</b:First>
            <b:Middle>W</b:Middle>
          </b:Person>
        </b:NameList>
      </b:Author>
      <b:BookAuthor>
        <b:NameList>
          <b:Person>
            <b:Last>Guthrie</b:Last>
            <b:First>Shirley</b:First>
            <b:Middle>C Jr.</b:Middle>
          </b:Person>
        </b:NameList>
      </b:BookAuthor>
    </b:Author>
    <b:Title>God's Freedom from and for the World</b:Title>
    <b:BookTitle>Always Being Reformed: Faith for a Fragmented World 2nd ed.</b:BookTitle>
    <b:Year>2008</b:Year>
    <b:Pages>121-139</b:Pages>
    <b:City>Louisville</b:City>
    <b:Publisher>Westminster John Knox Press</b:Publisher>
    <b:RefOrder>5</b:RefOrder>
  </b:Source>
  <b:Source>
    <b:Tag>RCS10</b:Tag>
    <b:SourceType>Book</b:SourceType>
    <b:Guid>{99392E96-A7AB-4E6F-B222-090746F45A39}</b:Guid>
    <b:LCID>0</b:LCID>
    <b:Author>
      <b:Author>
        <b:NameList>
          <b:Person>
            <b:Last>R.C. Sproul</b:Last>
            <b:First>Keith</b:First>
            <b:Middle>A. Mathison</b:Middle>
          </b:Person>
        </b:NameList>
      </b:Author>
    </b:Author>
    <b:Title>Reformation Study Bible - ESV</b:Title>
    <b:Year>2010</b:Year>
    <b:Publisher>Ligonier Ministries</b:Publisher>
    <b:RefOrder>6</b:RefOrder>
  </b:Source>
  <b:Source>
    <b:Tag>BOC</b:Tag>
    <b:SourceType>Book</b:SourceType>
    <b:Guid>{A21DA7EF-5C50-4E1B-B29C-EEA915416704}</b:Guid>
    <b:LCID>0</b:LCID>
    <b:Author>
      <b:Author>
        <b:Corporate>BOC</b:Corporate>
      </b:Author>
    </b:Author>
    <b:Title>The Book of Confessions</b:Title>
    <b:Year>2002</b:Year>
    <b:City>Louisville</b:City>
    <b:Publisher>The Office of the General Assembly Presbyterian Church (U.S.A.)</b:Publisher>
    <b:RefOrder>7</b:RefOrder>
  </b:Source>
  <b:Source>
    <b:Tag>Hay071</b:Tag>
    <b:SourceType>Book</b:SourceType>
    <b:Guid>{B530AEDC-54D1-4262-98D4-1E84970A37EC}</b:Guid>
    <b:LCID>0</b:LCID>
    <b:Author>
      <b:Author>
        <b:NameList>
          <b:Person>
            <b:Last>Hayes</b:Last>
            <b:First>John</b:First>
            <b:Middle>H</b:Middle>
          </b:Person>
          <b:Person>
            <b:Last>Holladay</b:Last>
            <b:First>Carl</b:First>
            <b:Middle>R</b:Middle>
          </b:Person>
        </b:NameList>
      </b:Author>
    </b:Author>
    <b:Title>Biblical Exegesis: A Beginner's Handbook Third Edition</b:Title>
    <b:Year>2007</b:Year>
    <b:City>Louisville, Kentucky</b:City>
    <b:Publisher>Westminster John Knox Press</b:Publisher>
    <b:RefOrder>8</b:RefOrder>
  </b:Source>
  <b:Source>
    <b:Tag>Plu10</b:Tag>
    <b:SourceType>Book</b:SourceType>
    <b:Guid>{438BCCFA-BBC4-4B3C-9E25-2EFBB70FB3C7}</b:Guid>
    <b:LCID>0</b:LCID>
    <b:Author>
      <b:Author>
        <b:NameList>
          <b:Person>
            <b:Last>Plummer</b:Last>
            <b:First>Robert</b:First>
            <b:Middle>L</b:Middle>
          </b:Person>
        </b:NameList>
      </b:Author>
    </b:Author>
    <b:Title>40 Questions About Interpreting the Bible</b:Title>
    <b:Year>2010</b:Year>
    <b:City>Grand Rapids, MI</b:City>
    <b:Publisher>Kregel Publications</b:Publisher>
    <b:RefOrder>9</b:RefOrder>
  </b:Source>
  <b:Source>
    <b:Tag>Kec96</b:Tag>
    <b:SourceType>BookSection</b:SourceType>
    <b:Guid>{F4B163BD-57A2-46C2-9DF5-C59947EA54F0}</b:Guid>
    <b:LCID>0</b:LCID>
    <b:Author>
      <b:Author>
        <b:NameList>
          <b:Person>
            <b:Last>McCann</b:Last>
            <b:First>J</b:First>
            <b:Middle>Clinton Jr.</b:Middle>
          </b:Person>
        </b:NameList>
      </b:Author>
      <b:BookAuthor>
        <b:NameList>
          <b:Person>
            <b:Last>Keck</b:Last>
            <b:First>Leander</b:First>
            <b:Middle>E</b:Middle>
          </b:Person>
          <b:Person>
            <b:Last>Long</b:Last>
            <b:First>Thomas</b:First>
            <b:Middle>G</b:Middle>
          </b:Person>
          <b:Person>
            <b:Last>Birch</b:Last>
            <b:First>Bruce</b:First>
            <b:Middle>C</b:Middle>
          </b:Person>
          <b:Person>
            <b:Last>Darr</b:Last>
            <b:First>Katheryn</b:First>
            <b:Middle>Pfisterer</b:Middle>
          </b:Person>
          <b:Person>
            <b:Last>Lane</b:Last>
            <b:First>William</b:First>
            <b:Middle>L</b:Middle>
          </b:Person>
          <b:Person>
            <b:Last>O'Day</b:Last>
            <b:First>Gail</b:First>
            <b:Middle>R</b:Middle>
          </b:Person>
          <b:Person>
            <b:Last>Petersen</b:Last>
            <b:First>David</b:First>
            <b:Middle>L</b:Middle>
          </b:Person>
          <b:Person>
            <b:Last>Collins</b:Last>
            <b:First>John</b:First>
            <b:Middle>J</b:Middle>
          </b:Person>
          <b:Person>
            <b:Last>Keller</b:Last>
            <b:First>Jack</b:First>
            <b:Middle>A Jr.</b:Middle>
          </b:Person>
          <b:Person>
            <b:Last>Massey</b:Last>
            <b:First>James</b:First>
            <b:Middle>Earl</b:Middle>
          </b:Person>
          <b:Person>
            <b:Last>Soards</b:Last>
            <b:First>Marion</b:First>
            <b:Middle>L. eds.</b:Middle>
          </b:Person>
        </b:NameList>
      </b:BookAuthor>
    </b:Author>
    <b:Title>Psalms</b:Title>
    <b:Year>1996</b:Year>
    <b:City>Nashville</b:City>
    <b:Publisher>Abingdon Press</b:Publisher>
    <b:BookTitle>The New Interpreter's Bible Commentary in Twelve Volumes: Volume IV</b:BookTitle>
    <b:Pages>639-1280</b:Pages>
    <b:RefOrder>10</b:RefOrder>
  </b:Source>
  <b:Source>
    <b:Tag>Gav10</b:Tag>
    <b:SourceType>Book</b:SourceType>
    <b:Guid>{9140093E-FF87-4A43-BD65-BFCE5D27BD82}</b:Guid>
    <b:LCID>0</b:LCID>
    <b:Author>
      <b:Author>
        <b:NameList>
          <b:Person>
            <b:Last>Gaventa</b:Last>
            <b:First>Beverly</b:First>
            <b:Middle>Roberts</b:Middle>
          </b:Person>
          <b:Person>
            <b:Last>Petersen</b:Last>
            <b:First>David,</b:First>
            <b:Middle>eds.</b:Middle>
          </b:Person>
        </b:NameList>
      </b:Author>
    </b:Author>
    <b:Title>The New Interpreter's Bible One Volume Commentary</b:Title>
    <b:Year>2010</b:Year>
    <b:City>Nashville</b:City>
    <b:Publisher>Abingdon Press</b:Publisher>
    <b:RefOrder>11</b:RefOrder>
  </b:Source>
  <b:Source>
    <b:Tag>Har03</b:Tag>
    <b:SourceType>Book</b:SourceType>
    <b:Guid>{59346512-9BF4-4302-92DB-AFA74414E4CB}</b:Guid>
    <b:LCID>0</b:LCID>
    <b:Author>
      <b:Author>
        <b:NameList>
          <b:Person>
            <b:Last>Harrelson</b:Last>
            <b:First>Walter</b:First>
            <b:Middle>J</b:Middle>
          </b:Person>
          <b:Person>
            <b:Last>Senior</b:Last>
            <b:First>Donald</b:First>
          </b:Person>
          <b:Person>
            <b:Last>Smith</b:Last>
            <b:First>Abraham</b:First>
          </b:Person>
          <b:Person>
            <b:Last>Trible</b:Last>
            <b:First>Phyllis</b:First>
          </b:Person>
          <b:Person>
            <b:Last>VanderKam</b:Last>
            <b:First>James</b:First>
            <b:Middle>C, eds.</b:Middle>
          </b:Person>
        </b:NameList>
      </b:Author>
    </b:Author>
    <b:Title>The New Interpreter's Study Bible New Revised Standard Version with the Apocrypha</b:Title>
    <b:Year>2003</b:Year>
    <b:City>Nashville</b:City>
    <b:Publisher>Abington Press</b:Publisher>
    <b:RefOrder>12</b:RefOrder>
  </b:Source>
  <b:Source>
    <b:Tag>Mee97</b:Tag>
    <b:SourceType>Book</b:SourceType>
    <b:Guid>{9D6C5C57-E978-48E0-8A56-40BFFFDF2743}</b:Guid>
    <b:LCID>0</b:LCID>
    <b:Author>
      <b:Author>
        <b:NameList>
          <b:Person>
            <b:Last>Meeks</b:Last>
            <b:First>Wayne</b:First>
            <b:Middle>A</b:Middle>
          </b:Person>
          <b:Person>
            <b:Last>Bassler</b:Last>
            <b:First>Jouette</b:First>
            <b:Middle>N</b:Middle>
          </b:Person>
          <b:Person>
            <b:Last>Lemke</b:Last>
            <b:First>Werner</b:First>
            <b:Middle>E</b:Middle>
          </b:Person>
          <b:Person>
            <b:Last>Niditch</b:Last>
            <b:First>Susan</b:First>
          </b:Person>
          <b:Person>
            <b:Last>Schuller</b:Last>
            <b:First>Eileen</b:First>
            <b:Middle>M, eds.</b:Middle>
          </b:Person>
        </b:NameList>
      </b:Author>
    </b:Author>
    <b:Title>The HarperCollins Study Bible New Revised Standard Version with the Apocryphal/Deuterocanonical Books 1st Pbk. Ed</b:Title>
    <b:Year>1997</b:Year>
    <b:Publisher>HarperSanFrancisco</b:Publisher>
    <b:RefOrder>13</b:RefOrder>
  </b:Source>
  <b:Source>
    <b:Tag>And83</b:Tag>
    <b:SourceType>Book</b:SourceType>
    <b:Guid>{30CE1591-9786-417E-A47A-7FC163DA7752}</b:Guid>
    <b:LCID>0</b:LCID>
    <b:Author>
      <b:Author>
        <b:NameList>
          <b:Person>
            <b:Last>Anderson</b:Last>
            <b:First>Bernhard</b:First>
            <b:Middle>W</b:Middle>
          </b:Person>
        </b:NameList>
      </b:Author>
    </b:Author>
    <b:Title>Out of the Depths: The Psalms Speak for Us Today</b:Title>
    <b:Year>1983</b:Year>
    <b:City>Philadelphia, PA</b:City>
    <b:Publisher>The Westminster Press</b:Publisher>
    <b:RefOrder>14</b:RefOrder>
  </b:Source>
  <b:Source>
    <b:Tag>Gre13</b:Tag>
    <b:SourceType>Book</b:SourceType>
    <b:Guid>{8F2EE28A-98E0-437C-8745-5C6597A05C36}</b:Guid>
    <b:LCID>0</b:LCID>
    <b:Author>
      <b:Author>
        <b:NameList>
          <b:Person>
            <b:Last>Green</b:Last>
            <b:First>Joel</b:First>
            <b:Middle>B, ed.</b:Middle>
          </b:Person>
        </b:NameList>
      </b:Author>
    </b:Author>
    <b:Title>The CEB Study Bible</b:Title>
    <b:Year>2013</b:Year>
    <b:City>Nashville</b:City>
    <b:Publisher>Common English Bible</b:Publisher>
    <b:RefOrder>15</b:RefOrder>
  </b:Source>
  <b:Source>
    <b:Tag>Foster</b:Tag>
    <b:SourceType>Book</b:SourceType>
    <b:Guid>{2338A940-0266-4012-A9D0-90AB0E609AD6}</b:Guid>
    <b:LCID>0</b:LCID>
    <b:Author>
      <b:Author>
        <b:NameList>
          <b:Person>
            <b:Last>Foster</b:Last>
            <b:First>Charles</b:First>
            <b:Middle>R.</b:Middle>
          </b:Person>
        </b:NameList>
      </b:Author>
    </b:Author>
    <b:Title>Educating Congregations: The future of Christian education</b:Title>
    <b:Year>1994</b:Year>
    <b:City>Nashville, TN</b:City>
    <b:Publisher>Abington Press</b:Publisher>
    <b:RefOrder>16</b:RefOrder>
  </b:Source>
  <b:Source>
    <b:Tag>McK01</b:Tag>
    <b:SourceType>Book</b:SourceType>
    <b:Guid>{4BEA48BD-E7CB-4BAC-B05B-3233E775B204}</b:Guid>
    <b:LCID>0</b:LCID>
    <b:Author>
      <b:Author>
        <b:NameList>
          <b:Person>
            <b:Last>McKim</b:Last>
            <b:First>Donald</b:First>
            <b:Middle>K</b:Middle>
          </b:Person>
        </b:NameList>
      </b:Author>
    </b:Author>
    <b:Title>Introducing the Reformed Faith: Biblical Revelation, Christian Tradition, Contemporary Significance</b:Title>
    <b:Year>2001</b:Year>
    <b:City>Louisville</b:City>
    <b:Publisher>Westminster John Knox Press</b:Publisher>
    <b:RefOrder>17</b:RefOrder>
  </b:Source>
  <b:Source>
    <b:Tag>Dyk99</b:Tag>
    <b:SourceType>Book</b:SourceType>
    <b:Guid>{A522F719-6FFF-492F-874D-79FA2BAF02D3}</b:Guid>
    <b:LCID>0</b:LCID>
    <b:Author>
      <b:Author>
        <b:NameList>
          <b:Person>
            <b:Last>Dykstra</b:Last>
            <b:First>Craig</b:First>
          </b:Person>
        </b:NameList>
      </b:Author>
    </b:Author>
    <b:Title>Growing in the Life of Faith: Education and Christian Practices</b:Title>
    <b:Year>1999</b:Year>
    <b:City>Louisville</b:City>
    <b:Publisher>Geneva Press</b:Publisher>
    <b:RefOrder>21</b:RefOrder>
  </b:Source>
  <b:Source>
    <b:Tag>Bak131</b:Tag>
    <b:SourceType>InternetSite</b:SourceType>
    <b:Guid>{BC07FA01-5C1C-436B-B640-18940028F396}</b:Guid>
    <b:LCID>0</b:LCID>
    <b:Author>
      <b:Author>
        <b:NameList>
          <b:Person>
            <b:Last>Baker</b:Last>
            <b:First>Matt</b:First>
          </b:Person>
        </b:NameList>
      </b:Author>
    </b:Author>
    <b:Title>Useful Charts: for Lesson Plans, Study Help or Quick Reference</b:Title>
    <b:Year>2013</b:Year>
    <b:Month>January</b:Month>
    <b:Day>8</b:Day>
    <b:YearAccessed>2014</b:YearAccessed>
    <b:MonthAccessed>April</b:MonthAccessed>
    <b:DayAccessed>24</b:DayAccessed>
    <b:URL>http://www.usefulcharts.com/psychology/james-fowler-stages-of-faith.html</b:URL>
    <b:RefOrder>20</b:RefOrder>
  </b:Source>
  <b:Source>
    <b:Tag>Bak13</b:Tag>
    <b:SourceType>InternetSite</b:SourceType>
    <b:Guid>{F2B192E8-4377-4D7F-8B9A-366F88E700D6}</b:Guid>
    <b:LCID>0</b:LCID>
    <b:Author>
      <b:Author>
        <b:NameList>
          <b:Person>
            <b:Last>Baker</b:Last>
            <b:First>Matt</b:First>
          </b:Person>
        </b:NameList>
      </b:Author>
    </b:Author>
    <b:Title>Useful Charts: for Lesson Plans, Study Help or Quick Reference</b:Title>
    <b:Year>2013</b:Year>
    <b:Month>January</b:Month>
    <b:Day>8</b:Day>
    <b:YearAccessed>2014</b:YearAccessed>
    <b:MonthAccessed>April</b:MonthAccessed>
    <b:DayAccessed>24</b:DayAccessed>
    <b:URL>http://www.usefulcharts.com/psychology/erikson-stages-of-development-chart.html</b:URL>
    <b:RefOrder>19</b:RefOrder>
  </b:Source>
  <b:Source>
    <b:Tag>Wil00</b:Tag>
    <b:SourceType>Book</b:SourceType>
    <b:Guid>{A31E3FAA-432D-4895-B8CF-1DC063F2EB44}</b:Guid>
    <b:LCID>0</b:LCID>
    <b:Author>
      <b:Author>
        <b:NameList>
          <b:Person>
            <b:Last>Crain</b:Last>
            <b:First>William</b:First>
          </b:Person>
        </b:NameList>
      </b:Author>
    </b:Author>
    <b:Title>Theories of Development: Concepts and Applications Fourth Edition</b:Title>
    <b:Year>2000</b:Year>
    <b:City>Upper Saddle River, New Jersey</b:City>
    <b:Publisher>Prentice hall</b:Publisher>
    <b:RefOrder>18</b:RefOrder>
  </b:Source>
  <b:Source>
    <b:Tag>McK03</b:Tag>
    <b:SourceType>Book</b:SourceType>
    <b:Guid>{A55084F7-B198-4592-BDC6-5E1E598CE01B}</b:Guid>
    <b:LCID>0</b:LCID>
    <b:Author>
      <b:Author>
        <b:NameList>
          <b:Person>
            <b:Last>McKim</b:Last>
            <b:First>Donald</b:First>
            <b:Middle>K</b:Middle>
          </b:Person>
        </b:NameList>
      </b:Author>
    </b:Author>
    <b:Title>Presbyterian Beliefs: A Brief Introduction</b:Title>
    <b:Year>2003</b:Year>
    <b:City>Louisville</b:City>
    <b:Publisher>Geneva</b:Publisher>
    <b:RefOrder>24</b:RefOrder>
  </b:Source>
  <b:Source>
    <b:Tag>The06</b:Tag>
    <b:SourceType>Report</b:SourceType>
    <b:Guid>{96EC9ED1-E9AF-497F-BBE2-5C3CACDE86D1}</b:Guid>
    <b:LCID>0</b:LCID>
    <b:Author>
      <b:Author>
        <b:NameList>
          <b:Person>
            <b:Last>Council</b:Last>
            <b:First>The</b:First>
            <b:Middle>Advisory Committee on Social Witness Policy of the General Assembly</b:Middle>
          </b:Person>
        </b:NameList>
      </b:Author>
    </b:Author>
    <b:Title>Living into the Body of Christ: Towards Full Inclusion of People with Disabilities</b:Title>
    <b:Year>2006</b:Year>
    <b:City>Louisville</b:City>
    <b:Publisher>The Office of the General Assembly of Presbyterian Church (U.S.A.)</b:Publisher>
    <b:ThesisType>Recommendations to The 217th General Assembly </b:ThesisType>
    <b:RefOrder>23</b:RefOrder>
  </b:Source>
  <b:Source>
    <b:Tag>Pre14</b:Tag>
    <b:SourceType>Report</b:SourceType>
    <b:Guid>{D5621FB0-0C44-492D-B247-EE1A8F117D22}</b:Guid>
    <b:LCID>0</b:LCID>
    <b:Author>
      <b:Author>
        <b:NameList>
          <b:Person>
            <b:Last>Agency</b:Last>
            <b:First>Presbyterian</b:First>
            <b:Middle>Mission</b:Middle>
          </b:Person>
        </b:NameList>
      </b:Author>
    </b:Author>
    <b:Title>Partner with Presbyterian World Mission in Guatemala</b:Title>
    <b:Year>2014</b:Year>
    <b:Publisher>Presbyterian Church (U.S.A.)</b:Publisher>
    <b:City>Louisville</b:City>
    <b:ThesisType>Flier</b:ThesisType>
    <b:RefOrder>22</b:RefOrder>
  </b:Source>
</b:Sources>
</file>

<file path=customXml/itemProps1.xml><?xml version="1.0" encoding="utf-8"?>
<ds:datastoreItem xmlns:ds="http://schemas.openxmlformats.org/officeDocument/2006/customXml" ds:itemID="{18232F8B-6D33-4564-B96E-52394508A2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32</Pages>
  <Words>11041</Words>
  <Characters>62936</Characters>
  <Application>Microsoft Word 12.0.0</Application>
  <DocSecurity>0</DocSecurity>
  <Lines>524</Lines>
  <Paragraphs>125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Kathy Gillmore</dc:creator>
  <cp:lastModifiedBy>Kathy Dawson</cp:lastModifiedBy>
  <cp:revision>2</cp:revision>
  <dcterms:created xsi:type="dcterms:W3CDTF">2015-07-13T02:14:00Z</dcterms:created>
  <dcterms:modified xsi:type="dcterms:W3CDTF">2015-07-13T02:14:00Z</dcterms:modified>
</cp:coreProperties>
</file>