
<file path=[Content_Types].xml><?xml version="1.0" encoding="utf-8"?>
<Types xmlns="http://schemas.openxmlformats.org/package/2006/content-types">
  <Default Extension="xml" ContentType="application/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docProps/core.xml" ContentType="application/vnd.openxmlformats-package.core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 ve:Ignorable="mv" ve:PreserveAttributes="mv:*">
  <w:body>
    <w:p w:rsidR="00E62DA3" w:rsidRPr="00BC3482" w:rsidRDefault="00BC3482" w:rsidP="0005088F">
      <w:pPr>
        <w:spacing w:after="0" w:line="240" w:lineRule="auto"/>
        <w:rPr>
          <w:sz w:val="24"/>
          <w:szCs w:val="24"/>
        </w:rPr>
      </w:pPr>
      <w:r w:rsidRPr="00BC3482">
        <w:rPr>
          <w:sz w:val="24"/>
          <w:szCs w:val="24"/>
        </w:rPr>
        <w:t>QUESTIONS TO ASK AS YOU PREPARE CHILDREN’S SERMONS</w:t>
      </w:r>
    </w:p>
    <w:p w:rsidR="00BC3482" w:rsidRDefault="00BC3482" w:rsidP="0005088F">
      <w:pPr>
        <w:spacing w:after="0" w:line="240" w:lineRule="auto"/>
        <w:rPr>
          <w:sz w:val="24"/>
          <w:szCs w:val="24"/>
        </w:rPr>
      </w:pPr>
      <w:r w:rsidRPr="00BC3482">
        <w:rPr>
          <w:sz w:val="24"/>
          <w:szCs w:val="24"/>
        </w:rPr>
        <w:t xml:space="preserve">(taken from </w:t>
      </w:r>
      <w:r w:rsidRPr="00BC3482">
        <w:rPr>
          <w:i/>
          <w:sz w:val="24"/>
          <w:szCs w:val="24"/>
        </w:rPr>
        <w:t>Guide to Children’s Sermons</w:t>
      </w:r>
      <w:r w:rsidRPr="00BC3482">
        <w:rPr>
          <w:sz w:val="24"/>
          <w:szCs w:val="24"/>
        </w:rPr>
        <w:t>, David L. Bartlett and Carol Bartlett)</w:t>
      </w:r>
    </w:p>
    <w:p w:rsidR="0005088F" w:rsidRPr="00BC3482" w:rsidRDefault="0005088F" w:rsidP="0005088F">
      <w:pPr>
        <w:spacing w:after="0" w:line="240" w:lineRule="auto"/>
        <w:rPr>
          <w:sz w:val="24"/>
          <w:szCs w:val="24"/>
        </w:rPr>
      </w:pPr>
    </w:p>
    <w:p w:rsidR="00BC3482" w:rsidRPr="0005088F" w:rsidRDefault="00BC3482" w:rsidP="0005088F">
      <w:pPr>
        <w:spacing w:after="0" w:line="240" w:lineRule="auto"/>
        <w:rPr>
          <w:b/>
          <w:sz w:val="24"/>
          <w:szCs w:val="24"/>
        </w:rPr>
      </w:pPr>
      <w:r w:rsidRPr="0005088F">
        <w:rPr>
          <w:b/>
          <w:sz w:val="24"/>
          <w:szCs w:val="24"/>
        </w:rPr>
        <w:t>CHAPTER 1</w:t>
      </w:r>
    </w:p>
    <w:p w:rsidR="00BC3482" w:rsidRDefault="00BC3482" w:rsidP="0005088F">
      <w:pPr>
        <w:spacing w:after="0" w:line="240" w:lineRule="auto"/>
        <w:rPr>
          <w:sz w:val="24"/>
          <w:szCs w:val="24"/>
        </w:rPr>
      </w:pPr>
      <w:r w:rsidRPr="00BC3482">
        <w:rPr>
          <w:sz w:val="24"/>
          <w:szCs w:val="24"/>
        </w:rPr>
        <w:t>1.  What text will this children’s sermon be based on?</w:t>
      </w:r>
    </w:p>
    <w:p w:rsidR="0005088F" w:rsidRPr="00BC3482" w:rsidRDefault="0005088F" w:rsidP="0005088F">
      <w:pPr>
        <w:spacing w:after="0" w:line="240" w:lineRule="auto"/>
        <w:rPr>
          <w:sz w:val="24"/>
          <w:szCs w:val="24"/>
        </w:rPr>
      </w:pPr>
    </w:p>
    <w:p w:rsidR="00BC3482" w:rsidRDefault="00BC3482" w:rsidP="0005088F">
      <w:pPr>
        <w:spacing w:after="0" w:line="240" w:lineRule="auto"/>
        <w:rPr>
          <w:sz w:val="24"/>
          <w:szCs w:val="24"/>
        </w:rPr>
      </w:pPr>
      <w:r w:rsidRPr="00BC3482">
        <w:rPr>
          <w:sz w:val="24"/>
          <w:szCs w:val="24"/>
        </w:rPr>
        <w:t>2.  What is the story behind this text?  How or why was this story told in the Bible?</w:t>
      </w:r>
    </w:p>
    <w:p w:rsidR="0005088F" w:rsidRPr="00BC3482" w:rsidRDefault="0005088F" w:rsidP="0005088F">
      <w:pPr>
        <w:spacing w:after="0" w:line="240" w:lineRule="auto"/>
        <w:rPr>
          <w:sz w:val="24"/>
          <w:szCs w:val="24"/>
        </w:rPr>
      </w:pPr>
    </w:p>
    <w:p w:rsidR="00BC3482" w:rsidRDefault="00BC3482" w:rsidP="0005088F">
      <w:pPr>
        <w:spacing w:after="0" w:line="240" w:lineRule="auto"/>
        <w:rPr>
          <w:sz w:val="24"/>
          <w:szCs w:val="24"/>
        </w:rPr>
      </w:pPr>
      <w:r w:rsidRPr="00BC3482">
        <w:rPr>
          <w:sz w:val="24"/>
          <w:szCs w:val="24"/>
        </w:rPr>
        <w:t>3.  How will the children’s sermon fit into the larger context of the worship service?</w:t>
      </w:r>
    </w:p>
    <w:p w:rsidR="0005088F" w:rsidRPr="00BC3482" w:rsidRDefault="0005088F" w:rsidP="0005088F">
      <w:pPr>
        <w:spacing w:after="0" w:line="240" w:lineRule="auto"/>
        <w:rPr>
          <w:sz w:val="24"/>
          <w:szCs w:val="24"/>
        </w:rPr>
      </w:pPr>
    </w:p>
    <w:p w:rsidR="00BC3482" w:rsidRDefault="00BC3482" w:rsidP="0005088F">
      <w:pPr>
        <w:spacing w:after="0" w:line="240" w:lineRule="auto"/>
        <w:rPr>
          <w:sz w:val="24"/>
          <w:szCs w:val="24"/>
        </w:rPr>
      </w:pPr>
      <w:r w:rsidRPr="00BC3482">
        <w:rPr>
          <w:sz w:val="24"/>
          <w:szCs w:val="24"/>
        </w:rPr>
        <w:t>4.  Without moralizing, what will the children’s sermon show the children about the family of faith to which they belong?</w:t>
      </w:r>
    </w:p>
    <w:p w:rsidR="0005088F" w:rsidRPr="00BC3482" w:rsidRDefault="0005088F" w:rsidP="0005088F">
      <w:pPr>
        <w:spacing w:after="0" w:line="240" w:lineRule="auto"/>
        <w:rPr>
          <w:sz w:val="24"/>
          <w:szCs w:val="24"/>
        </w:rPr>
      </w:pPr>
    </w:p>
    <w:p w:rsidR="00BC3482" w:rsidRDefault="00BC3482" w:rsidP="0005088F">
      <w:pPr>
        <w:spacing w:after="0" w:line="240" w:lineRule="auto"/>
        <w:rPr>
          <w:sz w:val="24"/>
          <w:szCs w:val="24"/>
        </w:rPr>
      </w:pPr>
      <w:r w:rsidRPr="00BC3482">
        <w:rPr>
          <w:sz w:val="24"/>
          <w:szCs w:val="24"/>
        </w:rPr>
        <w:t>5.  What is the good news in this children’s sermon?</w:t>
      </w:r>
    </w:p>
    <w:p w:rsidR="0005088F" w:rsidRDefault="0005088F" w:rsidP="0005088F">
      <w:pPr>
        <w:spacing w:after="0" w:line="240" w:lineRule="auto"/>
        <w:rPr>
          <w:sz w:val="24"/>
          <w:szCs w:val="24"/>
        </w:rPr>
      </w:pPr>
    </w:p>
    <w:p w:rsidR="00BC3482" w:rsidRPr="0005088F" w:rsidRDefault="00BC3482" w:rsidP="0005088F">
      <w:pPr>
        <w:spacing w:after="0" w:line="240" w:lineRule="auto"/>
        <w:rPr>
          <w:b/>
          <w:sz w:val="24"/>
          <w:szCs w:val="24"/>
        </w:rPr>
      </w:pPr>
      <w:r w:rsidRPr="0005088F">
        <w:rPr>
          <w:b/>
          <w:sz w:val="24"/>
          <w:szCs w:val="24"/>
        </w:rPr>
        <w:t>CHAPTER 2</w:t>
      </w:r>
    </w:p>
    <w:p w:rsidR="00BC3482" w:rsidRDefault="00BC3482" w:rsidP="0005088F">
      <w:pPr>
        <w:spacing w:after="0" w:line="240" w:lineRule="auto"/>
        <w:rPr>
          <w:sz w:val="24"/>
          <w:szCs w:val="24"/>
        </w:rPr>
      </w:pPr>
      <w:r w:rsidRPr="00BC3482">
        <w:rPr>
          <w:sz w:val="24"/>
          <w:szCs w:val="24"/>
        </w:rPr>
        <w:t>1. What is the typical age of children who come to the children’s sermon?</w:t>
      </w:r>
    </w:p>
    <w:p w:rsidR="0005088F" w:rsidRPr="00BC3482" w:rsidRDefault="0005088F" w:rsidP="0005088F">
      <w:pPr>
        <w:spacing w:after="0" w:line="240" w:lineRule="auto"/>
        <w:rPr>
          <w:sz w:val="24"/>
          <w:szCs w:val="24"/>
        </w:rPr>
      </w:pPr>
    </w:p>
    <w:p w:rsidR="00BC3482" w:rsidRDefault="00BC3482" w:rsidP="0005088F">
      <w:pPr>
        <w:spacing w:after="0" w:line="240" w:lineRule="auto"/>
        <w:rPr>
          <w:sz w:val="24"/>
          <w:szCs w:val="24"/>
        </w:rPr>
      </w:pPr>
      <w:r w:rsidRPr="00BC3482">
        <w:rPr>
          <w:sz w:val="24"/>
          <w:szCs w:val="24"/>
        </w:rPr>
        <w:t>2.  What are the likely worries and fears of these children?  Are there any family or community-wide traumas to keep in mind?</w:t>
      </w:r>
    </w:p>
    <w:p w:rsidR="0005088F" w:rsidRPr="00BC3482" w:rsidRDefault="0005088F" w:rsidP="0005088F">
      <w:pPr>
        <w:spacing w:after="0" w:line="240" w:lineRule="auto"/>
        <w:rPr>
          <w:sz w:val="24"/>
          <w:szCs w:val="24"/>
        </w:rPr>
      </w:pPr>
    </w:p>
    <w:p w:rsidR="00BC3482" w:rsidRDefault="00BC3482" w:rsidP="0005088F">
      <w:pPr>
        <w:spacing w:after="0" w:line="240" w:lineRule="auto"/>
        <w:rPr>
          <w:sz w:val="24"/>
          <w:szCs w:val="24"/>
        </w:rPr>
      </w:pPr>
      <w:r w:rsidRPr="00BC3482">
        <w:rPr>
          <w:sz w:val="24"/>
          <w:szCs w:val="24"/>
        </w:rPr>
        <w:t>3.  How does the children’s sermon fit into the children’s moral and faith development?</w:t>
      </w:r>
    </w:p>
    <w:p w:rsidR="0005088F" w:rsidRDefault="0005088F" w:rsidP="0005088F">
      <w:pPr>
        <w:spacing w:after="0" w:line="240" w:lineRule="auto"/>
        <w:rPr>
          <w:sz w:val="24"/>
          <w:szCs w:val="24"/>
        </w:rPr>
      </w:pPr>
    </w:p>
    <w:p w:rsidR="00824083" w:rsidRPr="0005088F" w:rsidRDefault="00824083" w:rsidP="0005088F">
      <w:pPr>
        <w:spacing w:after="0" w:line="240" w:lineRule="auto"/>
        <w:rPr>
          <w:b/>
          <w:sz w:val="24"/>
          <w:szCs w:val="24"/>
        </w:rPr>
      </w:pPr>
      <w:r w:rsidRPr="0005088F">
        <w:rPr>
          <w:b/>
          <w:sz w:val="24"/>
          <w:szCs w:val="24"/>
        </w:rPr>
        <w:t>CHAPTER 3</w:t>
      </w:r>
    </w:p>
    <w:p w:rsidR="00824083" w:rsidRDefault="00824083" w:rsidP="0005088F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1.  Am I giving the children’s sermon the attention it deserves in the following areas?</w:t>
      </w:r>
    </w:p>
    <w:p w:rsidR="0005088F" w:rsidRDefault="0005088F" w:rsidP="0005088F">
      <w:pPr>
        <w:spacing w:after="0" w:line="240" w:lineRule="auto"/>
        <w:rPr>
          <w:sz w:val="24"/>
          <w:szCs w:val="24"/>
        </w:rPr>
      </w:pPr>
    </w:p>
    <w:p w:rsidR="00824083" w:rsidRDefault="00824083" w:rsidP="0005088F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Planning in advance so it is not an afterthought</w:t>
      </w:r>
    </w:p>
    <w:p w:rsidR="00824083" w:rsidRDefault="00824083" w:rsidP="0005088F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Practicing so my delivery is engaging</w:t>
      </w:r>
    </w:p>
    <w:p w:rsidR="0005088F" w:rsidRDefault="00824083" w:rsidP="0005088F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Presenting it with significance in the worship service with an appropriate ritual or invitation</w:t>
      </w:r>
    </w:p>
    <w:p w:rsidR="0005088F" w:rsidRDefault="0005088F" w:rsidP="0005088F">
      <w:pPr>
        <w:spacing w:after="0" w:line="240" w:lineRule="auto"/>
        <w:rPr>
          <w:sz w:val="24"/>
          <w:szCs w:val="24"/>
        </w:rPr>
      </w:pPr>
    </w:p>
    <w:p w:rsidR="00BC3482" w:rsidRPr="0005088F" w:rsidRDefault="00BC3482" w:rsidP="0005088F">
      <w:pPr>
        <w:spacing w:after="0" w:line="240" w:lineRule="auto"/>
        <w:rPr>
          <w:b/>
          <w:sz w:val="24"/>
          <w:szCs w:val="24"/>
        </w:rPr>
      </w:pPr>
      <w:r w:rsidRPr="0005088F">
        <w:rPr>
          <w:b/>
          <w:sz w:val="24"/>
          <w:szCs w:val="24"/>
        </w:rPr>
        <w:t>CHAPTER 4</w:t>
      </w:r>
    </w:p>
    <w:p w:rsidR="00BC3482" w:rsidRDefault="00BC3482" w:rsidP="0005088F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1.  How will this children’s sermon relate to contextual considerations such as:</w:t>
      </w:r>
    </w:p>
    <w:p w:rsidR="0005088F" w:rsidRDefault="0005088F" w:rsidP="0005088F">
      <w:pPr>
        <w:spacing w:after="0" w:line="240" w:lineRule="auto"/>
        <w:rPr>
          <w:sz w:val="24"/>
          <w:szCs w:val="24"/>
        </w:rPr>
      </w:pPr>
      <w:bookmarkStart w:id="0" w:name="_GoBack"/>
      <w:bookmarkEnd w:id="0"/>
    </w:p>
    <w:p w:rsidR="00BC3482" w:rsidRDefault="00BC3482" w:rsidP="0005088F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The adult sermon</w:t>
      </w:r>
    </w:p>
    <w:p w:rsidR="00BC3482" w:rsidRDefault="00BC3482" w:rsidP="0005088F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The season of the church year</w:t>
      </w:r>
    </w:p>
    <w:p w:rsidR="00BC3482" w:rsidRDefault="00BC3482" w:rsidP="0005088F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Children’s sermons for previous and future weeks</w:t>
      </w:r>
    </w:p>
    <w:p w:rsidR="00BC3482" w:rsidRDefault="00BC3482" w:rsidP="0005088F">
      <w:pPr>
        <w:spacing w:after="0" w:line="240" w:lineRule="auto"/>
        <w:rPr>
          <w:i/>
          <w:sz w:val="24"/>
          <w:szCs w:val="24"/>
        </w:rPr>
      </w:pPr>
      <w:r>
        <w:rPr>
          <w:i/>
          <w:sz w:val="24"/>
          <w:szCs w:val="24"/>
        </w:rPr>
        <w:t>What the children will see, hear, and/or do in Christian education settings</w:t>
      </w:r>
    </w:p>
    <w:p w:rsidR="00BC3482" w:rsidRPr="00BC3482" w:rsidRDefault="00BC3482" w:rsidP="0005088F">
      <w:pPr>
        <w:spacing w:after="0" w:line="240" w:lineRule="auto"/>
        <w:rPr>
          <w:i/>
          <w:sz w:val="24"/>
          <w:szCs w:val="24"/>
        </w:rPr>
      </w:pPr>
      <w:r>
        <w:rPr>
          <w:i/>
          <w:sz w:val="24"/>
          <w:szCs w:val="24"/>
        </w:rPr>
        <w:t>Mission or service projects in which the children may be involved</w:t>
      </w:r>
    </w:p>
    <w:p w:rsidR="00BC3482" w:rsidRDefault="00BC3482" w:rsidP="0005088F">
      <w:pPr>
        <w:spacing w:after="0" w:line="240" w:lineRule="auto"/>
        <w:rPr>
          <w:sz w:val="24"/>
          <w:szCs w:val="24"/>
        </w:rPr>
      </w:pPr>
    </w:p>
    <w:p w:rsidR="00BC3482" w:rsidRPr="00BC3482" w:rsidRDefault="00BC3482" w:rsidP="0005088F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2</w:t>
      </w:r>
      <w:r w:rsidRPr="00BC3482">
        <w:rPr>
          <w:sz w:val="24"/>
          <w:szCs w:val="24"/>
        </w:rPr>
        <w:t>.  How can the children’s sermon address events in the life of the church?  For example:</w:t>
      </w:r>
    </w:p>
    <w:p w:rsidR="00BC3482" w:rsidRPr="00BC3482" w:rsidRDefault="00BC3482" w:rsidP="0005088F">
      <w:pPr>
        <w:spacing w:after="0" w:line="240" w:lineRule="auto"/>
        <w:rPr>
          <w:sz w:val="24"/>
          <w:szCs w:val="24"/>
        </w:rPr>
      </w:pPr>
      <w:r w:rsidRPr="00BC3482">
        <w:rPr>
          <w:sz w:val="24"/>
          <w:szCs w:val="24"/>
        </w:rPr>
        <w:t>The sudden death of a beloved leader</w:t>
      </w:r>
    </w:p>
    <w:p w:rsidR="00BC3482" w:rsidRPr="00BC3482" w:rsidRDefault="00BC3482" w:rsidP="0005088F">
      <w:pPr>
        <w:spacing w:after="0" w:line="240" w:lineRule="auto"/>
        <w:rPr>
          <w:sz w:val="24"/>
          <w:szCs w:val="24"/>
        </w:rPr>
      </w:pPr>
      <w:r w:rsidRPr="00BC3482">
        <w:rPr>
          <w:sz w:val="24"/>
          <w:szCs w:val="24"/>
        </w:rPr>
        <w:t>Confirmation Sunday</w:t>
      </w:r>
    </w:p>
    <w:p w:rsidR="00BC3482" w:rsidRPr="00BC3482" w:rsidRDefault="00BC3482" w:rsidP="0005088F">
      <w:pPr>
        <w:spacing w:after="0" w:line="240" w:lineRule="auto"/>
        <w:rPr>
          <w:sz w:val="24"/>
          <w:szCs w:val="24"/>
        </w:rPr>
      </w:pPr>
      <w:r w:rsidRPr="00BC3482">
        <w:rPr>
          <w:sz w:val="24"/>
          <w:szCs w:val="24"/>
        </w:rPr>
        <w:t>Youth Mission Trip</w:t>
      </w:r>
    </w:p>
    <w:p w:rsidR="00BC3482" w:rsidRPr="00BC3482" w:rsidRDefault="00BC3482" w:rsidP="0005088F">
      <w:pPr>
        <w:spacing w:after="0" w:line="240" w:lineRule="auto"/>
        <w:rPr>
          <w:sz w:val="24"/>
          <w:szCs w:val="24"/>
        </w:rPr>
      </w:pPr>
      <w:r w:rsidRPr="00BC3482">
        <w:rPr>
          <w:sz w:val="24"/>
          <w:szCs w:val="24"/>
        </w:rPr>
        <w:t>First Sunday in a new worship space</w:t>
      </w:r>
    </w:p>
    <w:sectPr w:rsidR="00BC3482" w:rsidRPr="00BC3482" w:rsidSect="0005088F">
      <w:pgSz w:w="12240" w:h="15840"/>
      <w:pgMar w:top="900" w:right="1440" w:bottom="1440" w:left="1440" w:gutter="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TrackMoves/>
  <w:defaultTabStop w:val="720"/>
  <w:characterSpacingControl w:val="doNotCompress"/>
  <w:compat/>
  <w:rsids>
    <w:rsidRoot w:val="00BC3482"/>
    <w:rsid w:val="0005088F"/>
    <w:rsid w:val="001C4EBE"/>
    <w:rsid w:val="00280B0C"/>
    <w:rsid w:val="00417174"/>
    <w:rsid w:val="007C25CA"/>
    <w:rsid w:val="00824083"/>
    <w:rsid w:val="00AF152C"/>
    <w:rsid w:val="00BC3482"/>
    <w:rsid w:val="00D37123"/>
  </w:rsids>
  <m:mathPr>
    <m:mathFont m:val="Swis721 BT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17174"/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6" Type="http://schemas.microsoft.com/office/2007/relationships/stylesWithEffects" Target="stylesWithEffects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240</Words>
  <Characters>1373</Characters>
  <Application>Microsoft Word 12.0.0</Application>
  <DocSecurity>0</DocSecurity>
  <Lines>11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Holly Inglis</dc:creator>
  <cp:lastModifiedBy>Kathy Dawson</cp:lastModifiedBy>
  <cp:revision>2</cp:revision>
  <dcterms:created xsi:type="dcterms:W3CDTF">2015-02-11T22:16:00Z</dcterms:created>
  <dcterms:modified xsi:type="dcterms:W3CDTF">2015-02-11T22:16:00Z</dcterms:modified>
</cp:coreProperties>
</file>